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2061E" w14:textId="4EE25BE5" w:rsidR="0080213F" w:rsidRPr="0080213F" w:rsidRDefault="0080213F" w:rsidP="0080213F">
      <w:pPr>
        <w:spacing w:after="120"/>
        <w:ind w:left="1985" w:hanging="1985"/>
        <w:jc w:val="both"/>
        <w:rPr>
          <w:rFonts w:ascii="Arial" w:eastAsia="SimSun" w:hAnsi="Arial" w:cs="Arial"/>
          <w:b/>
          <w:sz w:val="24"/>
          <w:szCs w:val="24"/>
          <w:lang w:eastAsia="zh-CN"/>
        </w:rPr>
      </w:pPr>
      <w:r w:rsidRPr="0080213F">
        <w:rPr>
          <w:rFonts w:ascii="Arial" w:eastAsia="SimSun" w:hAnsi="Arial" w:cs="Arial"/>
          <w:b/>
          <w:sz w:val="24"/>
          <w:szCs w:val="24"/>
          <w:lang w:eastAsia="zh-CN"/>
        </w:rPr>
        <w:t>3GPP TSG-RAN WG4 Meeting #115</w:t>
      </w:r>
      <w:r w:rsidRPr="0080213F">
        <w:rPr>
          <w:rFonts w:ascii="Arial" w:eastAsia="SimSun" w:hAnsi="Arial" w:cs="Arial"/>
          <w:b/>
          <w:sz w:val="24"/>
          <w:szCs w:val="24"/>
          <w:lang w:eastAsia="zh-CN"/>
        </w:rPr>
        <w:tab/>
      </w:r>
      <w:r w:rsidRPr="0080213F">
        <w:rPr>
          <w:rFonts w:ascii="Arial" w:eastAsia="SimSun" w:hAnsi="Arial" w:cs="Arial"/>
          <w:b/>
          <w:sz w:val="24"/>
          <w:szCs w:val="24"/>
          <w:lang w:eastAsia="zh-CN"/>
        </w:rPr>
        <w:tab/>
      </w:r>
      <w:r w:rsidRPr="0080213F">
        <w:rPr>
          <w:rFonts w:ascii="Arial" w:eastAsia="SimSun" w:hAnsi="Arial" w:cs="Arial"/>
          <w:b/>
          <w:sz w:val="24"/>
          <w:szCs w:val="24"/>
          <w:lang w:eastAsia="zh-CN"/>
        </w:rPr>
        <w:tab/>
      </w:r>
      <w:r w:rsidRPr="0080213F">
        <w:rPr>
          <w:rFonts w:ascii="Arial" w:eastAsia="SimSun" w:hAnsi="Arial" w:cs="Arial"/>
          <w:b/>
          <w:sz w:val="24"/>
          <w:szCs w:val="24"/>
          <w:lang w:eastAsia="zh-CN"/>
        </w:rPr>
        <w:tab/>
      </w:r>
      <w:r>
        <w:rPr>
          <w:rFonts w:ascii="Arial" w:eastAsia="SimSun" w:hAnsi="Arial" w:cs="Arial"/>
          <w:b/>
          <w:sz w:val="24"/>
          <w:szCs w:val="24"/>
          <w:lang w:eastAsia="zh-CN"/>
        </w:rPr>
        <w:t xml:space="preserve">                              </w:t>
      </w:r>
      <w:r w:rsidR="00F300E0" w:rsidRPr="00F300E0">
        <w:rPr>
          <w:rFonts w:ascii="Arial" w:eastAsia="SimSun" w:hAnsi="Arial" w:cs="Arial"/>
          <w:b/>
          <w:sz w:val="24"/>
          <w:szCs w:val="24"/>
          <w:lang w:eastAsia="zh-CN"/>
        </w:rPr>
        <w:t>R4-2507127</w:t>
      </w:r>
    </w:p>
    <w:p w14:paraId="043B5296" w14:textId="77777777" w:rsidR="0080213F" w:rsidRDefault="0080213F" w:rsidP="0080213F">
      <w:pPr>
        <w:spacing w:after="120"/>
        <w:ind w:left="1985" w:hanging="1985"/>
        <w:jc w:val="both"/>
        <w:rPr>
          <w:rFonts w:ascii="Arial" w:eastAsia="SimSun" w:hAnsi="Arial" w:cs="Arial"/>
          <w:b/>
          <w:sz w:val="24"/>
          <w:szCs w:val="24"/>
          <w:lang w:eastAsia="zh-CN"/>
        </w:rPr>
      </w:pPr>
      <w:r w:rsidRPr="0080213F">
        <w:rPr>
          <w:rFonts w:ascii="Arial" w:eastAsia="SimSun" w:hAnsi="Arial" w:cs="Arial"/>
          <w:b/>
          <w:sz w:val="24"/>
          <w:szCs w:val="24"/>
          <w:lang w:eastAsia="zh-CN"/>
        </w:rPr>
        <w:t>Malta, MT, 19th – 23rd May, 2025</w:t>
      </w:r>
    </w:p>
    <w:p w14:paraId="19B9D621" w14:textId="7C2DCDC1" w:rsidR="00DD0FC1" w:rsidRPr="00067882" w:rsidRDefault="00DD0FC1" w:rsidP="0080213F">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382B029D"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E27431" w:rsidRPr="00E27431">
        <w:rPr>
          <w:rFonts w:ascii="Arial" w:hAnsi="Arial" w:cs="Arial"/>
          <w:sz w:val="21"/>
          <w:szCs w:val="21"/>
          <w:lang w:val="en-US"/>
        </w:rPr>
        <w:t xml:space="preserve">Further </w:t>
      </w:r>
      <w:r w:rsidR="002F5DFB">
        <w:rPr>
          <w:rFonts w:ascii="Arial" w:hAnsi="Arial" w:cs="Arial"/>
          <w:sz w:val="21"/>
          <w:szCs w:val="21"/>
          <w:lang w:val="en-US"/>
        </w:rPr>
        <w:t xml:space="preserve">Views on MPR </w:t>
      </w:r>
      <w:r w:rsidR="0093578A">
        <w:rPr>
          <w:rFonts w:ascii="Arial" w:hAnsi="Arial" w:cs="Arial"/>
          <w:sz w:val="21"/>
          <w:szCs w:val="21"/>
          <w:lang w:val="en-US"/>
        </w:rPr>
        <w:t>Reduction</w:t>
      </w:r>
    </w:p>
    <w:p w14:paraId="1F00BD00" w14:textId="7B6C27A1" w:rsidR="00DD0FC1" w:rsidRPr="00671360" w:rsidRDefault="00DD0FC1" w:rsidP="009918C2">
      <w:pPr>
        <w:spacing w:after="120"/>
        <w:ind w:left="1985" w:hanging="1985"/>
        <w:jc w:val="both"/>
        <w:rPr>
          <w:rFonts w:ascii="Arial" w:hAnsi="Arial" w:cs="Arial"/>
          <w:bCs/>
          <w:lang w:val="en-SE"/>
        </w:rPr>
      </w:pPr>
      <w:r w:rsidRPr="00111412">
        <w:rPr>
          <w:rFonts w:ascii="Arial" w:hAnsi="Arial" w:cs="Arial"/>
          <w:b/>
          <w:lang w:val="en-US"/>
        </w:rPr>
        <w:t>Agenda item:</w:t>
      </w:r>
      <w:r w:rsidRPr="00111412">
        <w:rPr>
          <w:rFonts w:ascii="Arial" w:hAnsi="Arial" w:cs="Arial"/>
          <w:b/>
          <w:lang w:val="en-US"/>
        </w:rPr>
        <w:tab/>
      </w:r>
      <w:r w:rsidR="00480E06">
        <w:rPr>
          <w:rFonts w:ascii="Arial" w:hAnsi="Arial" w:cs="Arial"/>
          <w:lang w:val="en-SE"/>
        </w:rPr>
        <w:t>7</w:t>
      </w:r>
      <w:r w:rsidR="00737550">
        <w:rPr>
          <w:rFonts w:ascii="Arial" w:hAnsi="Arial" w:cs="Arial"/>
          <w:lang w:val="en-US"/>
        </w:rPr>
        <w:t>.1.</w:t>
      </w:r>
      <w:r w:rsidR="002D5384">
        <w:rPr>
          <w:rFonts w:ascii="Arial" w:hAnsi="Arial" w:cs="Arial"/>
          <w:lang w:val="en-US"/>
        </w:rPr>
        <w:t>2</w:t>
      </w:r>
      <w:r w:rsidR="00737550">
        <w:rPr>
          <w:rFonts w:ascii="Arial" w:hAnsi="Arial" w:cs="Arial"/>
          <w:lang w:val="en-US"/>
        </w:rPr>
        <w:t>.</w:t>
      </w:r>
      <w:r w:rsidR="00671360">
        <w:rPr>
          <w:rFonts w:ascii="Arial" w:hAnsi="Arial" w:cs="Arial"/>
          <w:lang w:val="en-SE"/>
        </w:rPr>
        <w:t>2.1</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518C9055" w14:textId="736D32F9" w:rsidR="005E40F1" w:rsidRPr="00F561DA" w:rsidRDefault="005E40F1" w:rsidP="002F5DFB">
      <w:pPr>
        <w:pStyle w:val="BodyText"/>
        <w:jc w:val="both"/>
        <w:rPr>
          <w:rFonts w:eastAsia="MS Mincho"/>
          <w:lang w:val="en-SE"/>
        </w:rPr>
      </w:pPr>
      <w:r w:rsidRPr="0093578A">
        <w:rPr>
          <w:rFonts w:eastAsia="MS Mincho"/>
        </w:rPr>
        <w:t>In RAN4</w:t>
      </w:r>
      <w:r w:rsidR="00C95136" w:rsidRPr="0093578A">
        <w:rPr>
          <w:rFonts w:eastAsia="MS Mincho"/>
        </w:rPr>
        <w:t>#11</w:t>
      </w:r>
      <w:r w:rsidR="004F6138">
        <w:rPr>
          <w:rFonts w:eastAsia="MS Mincho"/>
          <w:lang w:val="en-SE"/>
        </w:rPr>
        <w:t>4</w:t>
      </w:r>
      <w:r w:rsidR="00642EEB">
        <w:rPr>
          <w:rFonts w:eastAsia="MS Mincho"/>
          <w:lang w:val="en-SE"/>
        </w:rPr>
        <w:t>bis</w:t>
      </w:r>
      <w:r w:rsidR="00C95136" w:rsidRPr="0093578A">
        <w:rPr>
          <w:rFonts w:eastAsia="MS Mincho"/>
        </w:rPr>
        <w:t>, the enhancement o</w:t>
      </w:r>
      <w:r w:rsidR="0093578A">
        <w:rPr>
          <w:rFonts w:eastAsia="MS Mincho"/>
        </w:rPr>
        <w:t>f</w:t>
      </w:r>
      <w:r w:rsidR="00C95136" w:rsidRPr="0093578A">
        <w:rPr>
          <w:rFonts w:eastAsia="MS Mincho"/>
        </w:rPr>
        <w:t xml:space="preserve"> the power domain via relaxed ACLR has been further discussed</w:t>
      </w:r>
      <w:r w:rsidR="001F2645">
        <w:rPr>
          <w:rFonts w:eastAsia="MS Mincho"/>
          <w:lang w:val="en-SE"/>
        </w:rPr>
        <w:t xml:space="preserve"> [1]</w:t>
      </w:r>
      <w:r w:rsidR="00C95136" w:rsidRPr="0093578A">
        <w:rPr>
          <w:rFonts w:eastAsia="MS Mincho"/>
        </w:rPr>
        <w:t xml:space="preserve">, and a WF </w:t>
      </w:r>
      <w:r w:rsidR="001F2645">
        <w:rPr>
          <w:rFonts w:eastAsia="MS Mincho"/>
          <w:lang w:val="en-SE"/>
        </w:rPr>
        <w:t xml:space="preserve">[2] </w:t>
      </w:r>
      <w:r w:rsidR="00C95136" w:rsidRPr="0093578A">
        <w:rPr>
          <w:rFonts w:eastAsia="MS Mincho"/>
        </w:rPr>
        <w:t>is agreed</w:t>
      </w:r>
      <w:r w:rsidR="005E4AB9">
        <w:rPr>
          <w:rFonts w:eastAsia="MS Mincho"/>
        </w:rPr>
        <w:t xml:space="preserve">, where it is agreed that the </w:t>
      </w:r>
      <w:r w:rsidR="00AA46A3">
        <w:rPr>
          <w:rFonts w:eastAsia="MS Mincho"/>
        </w:rPr>
        <w:t>boundary</w:t>
      </w:r>
      <w:r w:rsidR="00851194">
        <w:rPr>
          <w:rFonts w:eastAsia="MS Mincho"/>
        </w:rPr>
        <w:t xml:space="preserve"> and integral region of OOBE </w:t>
      </w:r>
      <w:r w:rsidR="00B931A9">
        <w:rPr>
          <w:rFonts w:eastAsia="MS Mincho"/>
        </w:rPr>
        <w:t xml:space="preserve">will be based on </w:t>
      </w:r>
      <w:r w:rsidR="00E22E48">
        <w:rPr>
          <w:rFonts w:eastAsia="MS Mincho"/>
        </w:rPr>
        <w:t xml:space="preserve">original </w:t>
      </w:r>
      <w:r w:rsidR="00B931A9">
        <w:rPr>
          <w:rFonts w:eastAsia="MS Mincho"/>
        </w:rPr>
        <w:t xml:space="preserve">UE CBW rather than the extended UE CBW to meet the ITU requirement. </w:t>
      </w:r>
      <w:r w:rsidR="00AA46A3">
        <w:rPr>
          <w:rFonts w:eastAsia="MS Mincho"/>
        </w:rPr>
        <w:t xml:space="preserve"> </w:t>
      </w:r>
    </w:p>
    <w:p w14:paraId="3FCE6358" w14:textId="62E7BAED" w:rsidR="006B2ED2" w:rsidRPr="006B2ED2" w:rsidRDefault="00711D0E" w:rsidP="006B2ED2">
      <w:pPr>
        <w:pStyle w:val="BodyText"/>
        <w:jc w:val="both"/>
        <w:rPr>
          <w:rFonts w:eastAsia="MS Mincho"/>
        </w:rPr>
      </w:pPr>
      <w:r>
        <w:rPr>
          <w:rFonts w:eastAsia="MS Mincho"/>
        </w:rPr>
        <w:t xml:space="preserve">The major remaining issues </w:t>
      </w:r>
      <w:r w:rsidR="004D39E1">
        <w:rPr>
          <w:rFonts w:eastAsia="MS Mincho"/>
        </w:rPr>
        <w:t>are how to determine the extended CBW and how the IBE can be applied</w:t>
      </w:r>
      <w:r w:rsidR="002951E4">
        <w:rPr>
          <w:rFonts w:eastAsia="MS Mincho"/>
        </w:rPr>
        <w:t xml:space="preserve">, where our views on how to resolve </w:t>
      </w:r>
      <w:r w:rsidR="00E87F0A">
        <w:rPr>
          <w:rFonts w:eastAsia="MS Mincho"/>
        </w:rPr>
        <w:t xml:space="preserve">the remaining issues are </w:t>
      </w:r>
      <w:r w:rsidR="00D00C7F">
        <w:rPr>
          <w:rFonts w:eastAsia="MS Mincho"/>
        </w:rPr>
        <w:t xml:space="preserve">discussed in this contribution. </w:t>
      </w:r>
      <w:r w:rsidR="004D39E1">
        <w:rPr>
          <w:rFonts w:eastAsia="MS Mincho"/>
        </w:rPr>
        <w:t xml:space="preserve"> </w:t>
      </w:r>
    </w:p>
    <w:p w14:paraId="45723AD8" w14:textId="77777777" w:rsidR="00740D7E" w:rsidRPr="00654F8E" w:rsidRDefault="00740D7E" w:rsidP="009918C2">
      <w:pPr>
        <w:pBdr>
          <w:bottom w:val="single" w:sz="4" w:space="0" w:color="auto"/>
        </w:pBdr>
        <w:jc w:val="both"/>
        <w:rPr>
          <w:iCs/>
          <w:lang w:val="en-US"/>
        </w:rPr>
      </w:pPr>
    </w:p>
    <w:p w14:paraId="31F3E3A5" w14:textId="4213F91E" w:rsidR="00330945" w:rsidRDefault="00330945" w:rsidP="00D00C7F">
      <w:pPr>
        <w:pStyle w:val="Heading1"/>
        <w:numPr>
          <w:ilvl w:val="0"/>
          <w:numId w:val="8"/>
        </w:numPr>
        <w:jc w:val="both"/>
        <w:rPr>
          <w:b w:val="0"/>
          <w:lang w:val="en-US"/>
        </w:rPr>
      </w:pPr>
      <w:bookmarkStart w:id="0" w:name="_Hlk8895418"/>
      <w:r w:rsidRPr="00D00C7F">
        <w:rPr>
          <w:b w:val="0"/>
          <w:lang w:val="en-US"/>
        </w:rPr>
        <w:t>Extended RB numbers</w:t>
      </w:r>
    </w:p>
    <w:p w14:paraId="54BDAB92" w14:textId="6A62C8F7" w:rsidR="007E4187" w:rsidRDefault="007E4187" w:rsidP="007E4187">
      <w:pPr>
        <w:pStyle w:val="BodyText"/>
        <w:rPr>
          <w:lang w:val="en-US"/>
        </w:rPr>
      </w:pPr>
      <w:r>
        <w:rPr>
          <w:lang w:val="en-US"/>
        </w:rPr>
        <w:t>In RAN4#114bis, the following agreement has been made for on the extended RB number</w:t>
      </w:r>
      <w:r w:rsidR="00E17D49">
        <w:rPr>
          <w:lang w:val="en-US"/>
        </w:rPr>
        <w:t>:</w:t>
      </w:r>
    </w:p>
    <w:p w14:paraId="5C4EE872" w14:textId="77777777" w:rsidR="00E17D49" w:rsidRPr="00E17D49" w:rsidRDefault="00E17D49" w:rsidP="00E17D49">
      <w:pPr>
        <w:pStyle w:val="ListParagraph"/>
        <w:numPr>
          <w:ilvl w:val="1"/>
          <w:numId w:val="37"/>
        </w:numPr>
        <w:spacing w:after="120"/>
        <w:ind w:left="1656"/>
        <w:contextualSpacing w:val="0"/>
        <w:jc w:val="both"/>
        <w:textAlignment w:val="auto"/>
        <w:rPr>
          <w:i/>
          <w:iCs/>
          <w:szCs w:val="24"/>
          <w:lang w:eastAsia="zh-CN"/>
        </w:rPr>
      </w:pPr>
      <w:r w:rsidRPr="00E17D49">
        <w:rPr>
          <w:i/>
          <w:iCs/>
          <w:szCs w:val="21"/>
          <w:lang w:eastAsia="zh-CN"/>
        </w:rPr>
        <w:t>Fixed value (0.5*CBW and/or 0.5*N</w:t>
      </w:r>
      <w:r w:rsidRPr="00E17D49">
        <w:rPr>
          <w:i/>
          <w:iCs/>
          <w:szCs w:val="21"/>
          <w:vertAlign w:val="subscript"/>
          <w:lang w:eastAsia="zh-CN"/>
        </w:rPr>
        <w:t>RB</w:t>
      </w:r>
      <w:r w:rsidRPr="00E17D49">
        <w:rPr>
          <w:i/>
          <w:iCs/>
          <w:szCs w:val="21"/>
          <w:lang w:eastAsia="zh-CN"/>
        </w:rPr>
        <w:t xml:space="preserve">) for </w:t>
      </w:r>
      <w:r w:rsidRPr="00E17D49">
        <w:rPr>
          <w:rFonts w:cstheme="minorBidi"/>
          <w:bCs/>
          <w:i/>
          <w:iCs/>
          <w:kern w:val="2"/>
          <w:szCs w:val="21"/>
          <w:lang w:eastAsia="zh-CN"/>
        </w:rPr>
        <w:t>Symmetrical/ Asymmetric</w:t>
      </w:r>
      <w:r w:rsidRPr="00E17D49">
        <w:rPr>
          <w:i/>
          <w:iCs/>
          <w:szCs w:val="21"/>
          <w:lang w:eastAsia="zh-CN"/>
        </w:rPr>
        <w:t xml:space="preserve"> by default for UE supporting the MPR reduction feature</w:t>
      </w:r>
    </w:p>
    <w:p w14:paraId="5A3840D8" w14:textId="77777777" w:rsidR="00E17D49" w:rsidRPr="00E17D49" w:rsidRDefault="00E17D49" w:rsidP="00E17D49">
      <w:pPr>
        <w:pStyle w:val="ListParagraph"/>
        <w:numPr>
          <w:ilvl w:val="2"/>
          <w:numId w:val="37"/>
        </w:numPr>
        <w:spacing w:after="120"/>
        <w:ind w:left="2376"/>
        <w:contextualSpacing w:val="0"/>
        <w:jc w:val="both"/>
        <w:textAlignment w:val="auto"/>
        <w:rPr>
          <w:i/>
          <w:iCs/>
          <w:szCs w:val="24"/>
          <w:lang w:eastAsia="zh-CN"/>
        </w:rPr>
      </w:pPr>
      <w:r w:rsidRPr="00E17D49">
        <w:rPr>
          <w:i/>
          <w:iCs/>
          <w:szCs w:val="21"/>
          <w:lang w:eastAsia="zh-CN"/>
        </w:rPr>
        <w:t>In addition, consider a limited number of additional fixed values with capability</w:t>
      </w:r>
    </w:p>
    <w:p w14:paraId="141EF75B" w14:textId="79021392" w:rsidR="00E17D49" w:rsidRDefault="00856B8E" w:rsidP="00B10784">
      <w:pPr>
        <w:pStyle w:val="BodyText"/>
        <w:jc w:val="both"/>
      </w:pPr>
      <w:r>
        <w:t xml:space="preserve">As </w:t>
      </w:r>
      <w:r w:rsidR="004917B4">
        <w:t xml:space="preserve">discussed in our previous contributions, adding more configurations of the extended RB number </w:t>
      </w:r>
      <w:r w:rsidR="00FA5B18">
        <w:t xml:space="preserve">less than 50% </w:t>
      </w:r>
      <w:r w:rsidR="0062576B">
        <w:t xml:space="preserve">UE original bandwidth </w:t>
      </w:r>
      <w:r w:rsidR="00325C41">
        <w:t xml:space="preserve">would </w:t>
      </w:r>
      <w:r w:rsidR="0062576B">
        <w:t>evitable</w:t>
      </w:r>
      <w:r w:rsidR="00325C41">
        <w:t xml:space="preserve"> adding more effort on testing and verification</w:t>
      </w:r>
      <w:r w:rsidR="0062576B">
        <w:t xml:space="preserve">, with very little gain of </w:t>
      </w:r>
      <w:r w:rsidR="00F2142F">
        <w:t>on MPR reduction</w:t>
      </w:r>
      <w:r w:rsidR="003A5DF7">
        <w:t xml:space="preserve">. </w:t>
      </w:r>
      <w:r w:rsidR="00B10784">
        <w:t>Therefore,</w:t>
      </w:r>
      <w:r w:rsidR="003A5DF7">
        <w:t xml:space="preserve"> the set of additional value needs to well justified for clear purpose. </w:t>
      </w:r>
    </w:p>
    <w:p w14:paraId="5B1D3C38" w14:textId="67B0B9B1" w:rsidR="00942D52" w:rsidRPr="00B3257D" w:rsidRDefault="00942D52" w:rsidP="00B10784">
      <w:pPr>
        <w:pStyle w:val="BodyText"/>
        <w:jc w:val="both"/>
        <w:rPr>
          <w:b/>
          <w:bCs/>
        </w:rPr>
      </w:pPr>
      <w:r w:rsidRPr="00B3257D">
        <w:rPr>
          <w:b/>
          <w:bCs/>
        </w:rPr>
        <w:t xml:space="preserve">Proposal 1: Considering the gain is very limited on the </w:t>
      </w:r>
      <w:r w:rsidR="00920E9F" w:rsidRPr="00B3257D">
        <w:rPr>
          <w:b/>
          <w:bCs/>
        </w:rPr>
        <w:t xml:space="preserve">additional fixed value of extended </w:t>
      </w:r>
      <w:r w:rsidR="00A500EB" w:rsidRPr="00B3257D">
        <w:rPr>
          <w:b/>
          <w:bCs/>
        </w:rPr>
        <w:t>RB number</w:t>
      </w:r>
      <w:r w:rsidR="00920E9F" w:rsidRPr="00B3257D">
        <w:rPr>
          <w:b/>
          <w:bCs/>
        </w:rPr>
        <w:t xml:space="preserve">, any additional values need to have a good motivation to be introduced in the standard. </w:t>
      </w:r>
    </w:p>
    <w:p w14:paraId="212EEA2D" w14:textId="02C2B4B9" w:rsidR="00920E9F" w:rsidRDefault="00920E9F" w:rsidP="00920E9F">
      <w:pPr>
        <w:pStyle w:val="Heading1"/>
        <w:numPr>
          <w:ilvl w:val="0"/>
          <w:numId w:val="8"/>
        </w:numPr>
        <w:jc w:val="both"/>
        <w:rPr>
          <w:b w:val="0"/>
          <w:lang w:val="en-US"/>
        </w:rPr>
      </w:pPr>
      <w:r>
        <w:rPr>
          <w:b w:val="0"/>
          <w:lang w:val="en-US"/>
        </w:rPr>
        <w:t>Guardband</w:t>
      </w:r>
    </w:p>
    <w:p w14:paraId="2F3FB423" w14:textId="428411E8" w:rsidR="00920E9F" w:rsidRDefault="00CC6110" w:rsidP="00920E9F">
      <w:pPr>
        <w:pStyle w:val="BodyText"/>
        <w:rPr>
          <w:lang w:val="en-US"/>
        </w:rPr>
      </w:pPr>
      <w:r>
        <w:rPr>
          <w:lang w:val="en-US"/>
        </w:rPr>
        <w:t>T</w:t>
      </w:r>
      <w:r w:rsidR="00920E9F">
        <w:rPr>
          <w:lang w:val="en-US"/>
        </w:rPr>
        <w:t xml:space="preserve">he </w:t>
      </w:r>
      <w:r w:rsidR="00A17FFA">
        <w:rPr>
          <w:lang w:val="en-US"/>
        </w:rPr>
        <w:t>guard band</w:t>
      </w:r>
      <w:r>
        <w:rPr>
          <w:lang w:val="en-US"/>
        </w:rPr>
        <w:t xml:space="preserve"> for the extended UE channel bandwidth was also </w:t>
      </w:r>
      <w:r w:rsidR="00A17FFA">
        <w:rPr>
          <w:lang w:val="en-US"/>
        </w:rPr>
        <w:t>discussed</w:t>
      </w:r>
      <w:r>
        <w:rPr>
          <w:lang w:val="en-US"/>
        </w:rPr>
        <w:t xml:space="preserve"> in RAN4#114bis</w:t>
      </w:r>
      <w:r w:rsidR="00A17FFA">
        <w:rPr>
          <w:lang w:val="en-US"/>
        </w:rPr>
        <w:t xml:space="preserve">. </w:t>
      </w:r>
      <w:r w:rsidR="00CE691B">
        <w:rPr>
          <w:lang w:val="en-US"/>
        </w:rPr>
        <w:t xml:space="preserve">To some extended, the extended UE bandwidth already play a role of guardband which shift the SEM and ACLR that is further away from the </w:t>
      </w:r>
      <w:r w:rsidR="00890F61">
        <w:rPr>
          <w:lang w:val="en-US"/>
        </w:rPr>
        <w:t>UE transmission bandwidth. Therefore, it is unclear if there is any need to introduce a additional guardband for the extended UE CBW</w:t>
      </w:r>
    </w:p>
    <w:p w14:paraId="75DF5821" w14:textId="5177DC72" w:rsidR="00890F61" w:rsidRPr="00B3257D" w:rsidRDefault="00890F61" w:rsidP="00920E9F">
      <w:pPr>
        <w:pStyle w:val="BodyText"/>
        <w:rPr>
          <w:b/>
          <w:bCs/>
          <w:lang w:val="en-US"/>
        </w:rPr>
      </w:pPr>
      <w:r w:rsidRPr="00B3257D">
        <w:rPr>
          <w:b/>
          <w:bCs/>
          <w:lang w:val="en-US"/>
        </w:rPr>
        <w:t xml:space="preserve">Proposal 2: Do not introduce any additional guardband on the edge of the extended UE channel BW. </w:t>
      </w:r>
    </w:p>
    <w:p w14:paraId="000C32FA" w14:textId="77777777" w:rsidR="00E915C4" w:rsidRPr="00D00C7F" w:rsidRDefault="00E915C4" w:rsidP="00E915C4">
      <w:pPr>
        <w:pStyle w:val="Heading1"/>
        <w:numPr>
          <w:ilvl w:val="0"/>
          <w:numId w:val="8"/>
        </w:numPr>
        <w:jc w:val="both"/>
        <w:rPr>
          <w:b w:val="0"/>
          <w:lang w:val="en-US"/>
        </w:rPr>
      </w:pPr>
      <w:r w:rsidRPr="00D00C7F">
        <w:rPr>
          <w:b w:val="0"/>
          <w:lang w:val="en-US"/>
        </w:rPr>
        <w:t>IBE</w:t>
      </w:r>
    </w:p>
    <w:p w14:paraId="5D93B93B" w14:textId="0D61D155" w:rsidR="00920E9F" w:rsidRDefault="00E915C4" w:rsidP="00B10784">
      <w:pPr>
        <w:pStyle w:val="BodyText"/>
        <w:jc w:val="both"/>
        <w:rPr>
          <w:lang w:val="en-US"/>
        </w:rPr>
      </w:pPr>
      <w:r w:rsidRPr="001F16B5">
        <w:rPr>
          <w:lang w:val="en-US"/>
        </w:rPr>
        <w:t xml:space="preserve">As previously agreed, IBE will be applied to the edge between </w:t>
      </w:r>
      <w:r>
        <w:rPr>
          <w:lang w:val="en-US"/>
        </w:rPr>
        <w:t xml:space="preserve">the </w:t>
      </w:r>
      <w:r w:rsidRPr="001F16B5">
        <w:rPr>
          <w:lang w:val="en-US"/>
        </w:rPr>
        <w:t xml:space="preserve">original UE CBW and the extended UE CBW. However, the exact IBE limitation </w:t>
      </w:r>
      <w:r w:rsidR="00EB58F4">
        <w:rPr>
          <w:lang w:val="en-US"/>
        </w:rPr>
        <w:t>are still under debating</w:t>
      </w:r>
      <w:r w:rsidRPr="001F16B5">
        <w:rPr>
          <w:lang w:val="en-US"/>
        </w:rPr>
        <w:t xml:space="preserve">. </w:t>
      </w:r>
      <w:r w:rsidR="00EB58F4">
        <w:rPr>
          <w:lang w:val="en-US"/>
        </w:rPr>
        <w:t>F</w:t>
      </w:r>
      <w:r w:rsidR="00F97B36">
        <w:rPr>
          <w:lang w:val="en-US"/>
        </w:rPr>
        <w:t xml:space="preserve">or (e)Redcap UE, it </w:t>
      </w:r>
      <w:r w:rsidR="00647717">
        <w:rPr>
          <w:lang w:val="en-US"/>
        </w:rPr>
        <w:t xml:space="preserve">does not apply any IBE requirement out of 20 MHz </w:t>
      </w:r>
      <w:r w:rsidR="0050198B">
        <w:rPr>
          <w:lang w:val="en-US"/>
        </w:rPr>
        <w:t xml:space="preserve">CBW. Therefore, it is a bit strange now with intention to relax the emission limit we actually introducing additional requirements on </w:t>
      </w:r>
      <w:r w:rsidR="00722786">
        <w:rPr>
          <w:lang w:val="en-US"/>
        </w:rPr>
        <w:t xml:space="preserve">(e)Redcap. </w:t>
      </w:r>
      <w:r w:rsidR="00545C13">
        <w:rPr>
          <w:lang w:val="en-US"/>
        </w:rPr>
        <w:t xml:space="preserve">Meanwhile, a (e)Redcap UE is </w:t>
      </w:r>
      <w:r w:rsidR="006D4B77">
        <w:rPr>
          <w:lang w:val="en-US"/>
        </w:rPr>
        <w:t>capable</w:t>
      </w:r>
      <w:r w:rsidR="00545C13">
        <w:rPr>
          <w:lang w:val="en-US"/>
        </w:rPr>
        <w:t xml:space="preserve"> of meeting SEM which is a more stringent requirement in the extended </w:t>
      </w:r>
      <w:r w:rsidR="003D397C">
        <w:rPr>
          <w:lang w:val="en-US"/>
        </w:rPr>
        <w:t xml:space="preserve">UE CBW without any MPR reduction. Now, a with just roughly 1 dB MPR reduction, it would be mostly likely </w:t>
      </w:r>
      <w:r w:rsidR="006D4B77">
        <w:rPr>
          <w:lang w:val="en-US"/>
        </w:rPr>
        <w:t xml:space="preserve">to be </w:t>
      </w:r>
      <w:r w:rsidR="003D397C">
        <w:rPr>
          <w:lang w:val="en-US"/>
        </w:rPr>
        <w:t>with</w:t>
      </w:r>
      <w:r w:rsidR="006D4B77">
        <w:rPr>
          <w:lang w:val="en-US"/>
        </w:rPr>
        <w:t>in</w:t>
      </w:r>
      <w:r w:rsidR="003D397C">
        <w:rPr>
          <w:lang w:val="en-US"/>
        </w:rPr>
        <w:t xml:space="preserve"> </w:t>
      </w:r>
      <w:r w:rsidR="006D4B77">
        <w:rPr>
          <w:lang w:val="en-US"/>
        </w:rPr>
        <w:t xml:space="preserve">any IBE limits even without explicitly specify it. </w:t>
      </w:r>
      <w:r w:rsidR="00722786">
        <w:rPr>
          <w:lang w:val="en-US"/>
        </w:rPr>
        <w:t>Therefore, as a</w:t>
      </w:r>
      <w:r w:rsidR="00222FDA">
        <w:rPr>
          <w:lang w:val="en-US"/>
        </w:rPr>
        <w:t>n</w:t>
      </w:r>
      <w:r w:rsidR="00722786">
        <w:rPr>
          <w:lang w:val="en-US"/>
        </w:rPr>
        <w:t xml:space="preserve"> alternative, RAN4 may consider do not introduce any IBE requirement in the region of the extended UE CBW. </w:t>
      </w:r>
    </w:p>
    <w:p w14:paraId="740BFFE7" w14:textId="59C3D147" w:rsidR="00722786" w:rsidRDefault="00722786" w:rsidP="00722786">
      <w:pPr>
        <w:pStyle w:val="BodyText"/>
        <w:jc w:val="both"/>
        <w:rPr>
          <w:b/>
          <w:bCs/>
          <w:lang w:val="en-US"/>
        </w:rPr>
      </w:pPr>
      <w:r w:rsidRPr="00E87F0A">
        <w:rPr>
          <w:b/>
          <w:bCs/>
          <w:lang w:val="en-US"/>
        </w:rPr>
        <w:t xml:space="preserve">Proposal </w:t>
      </w:r>
      <w:r w:rsidR="00222FDA">
        <w:rPr>
          <w:b/>
          <w:bCs/>
          <w:lang w:val="en-US"/>
        </w:rPr>
        <w:t>3</w:t>
      </w:r>
      <w:r w:rsidRPr="00E87F0A">
        <w:rPr>
          <w:b/>
          <w:bCs/>
          <w:lang w:val="en-US"/>
        </w:rPr>
        <w:t xml:space="preserve">: </w:t>
      </w:r>
      <w:r>
        <w:rPr>
          <w:b/>
          <w:bCs/>
          <w:lang w:val="en-US"/>
        </w:rPr>
        <w:t>R</w:t>
      </w:r>
      <w:r w:rsidR="00222FDA">
        <w:rPr>
          <w:b/>
          <w:bCs/>
          <w:lang w:val="en-US"/>
        </w:rPr>
        <w:t>AN</w:t>
      </w:r>
      <w:r>
        <w:rPr>
          <w:b/>
          <w:bCs/>
          <w:lang w:val="en-US"/>
        </w:rPr>
        <w:t>4 can consider to not introduce a</w:t>
      </w:r>
      <w:r w:rsidR="006D6A31">
        <w:rPr>
          <w:b/>
          <w:bCs/>
          <w:lang w:val="en-US"/>
        </w:rPr>
        <w:t>n</w:t>
      </w:r>
      <w:r>
        <w:rPr>
          <w:b/>
          <w:bCs/>
          <w:lang w:val="en-US"/>
        </w:rPr>
        <w:t xml:space="preserve">y IBE requirement in the extend UE CBW </w:t>
      </w:r>
      <w:r w:rsidR="008D6203">
        <w:rPr>
          <w:b/>
          <w:bCs/>
          <w:lang w:val="en-US"/>
        </w:rPr>
        <w:t xml:space="preserve">at least </w:t>
      </w:r>
      <w:r w:rsidR="002A04B6">
        <w:rPr>
          <w:b/>
          <w:bCs/>
          <w:lang w:val="en-US"/>
        </w:rPr>
        <w:t xml:space="preserve">for </w:t>
      </w:r>
      <w:r w:rsidR="002A04B6" w:rsidRPr="002A04B6">
        <w:rPr>
          <w:b/>
          <w:bCs/>
          <w:lang w:val="en-US"/>
        </w:rPr>
        <w:t xml:space="preserve">(e)Redcap UEs. </w:t>
      </w:r>
    </w:p>
    <w:p w14:paraId="132E9140" w14:textId="4EBF56C0" w:rsidR="00E930D4" w:rsidRDefault="00403052" w:rsidP="00403052">
      <w:pPr>
        <w:pStyle w:val="Heading1"/>
        <w:numPr>
          <w:ilvl w:val="0"/>
          <w:numId w:val="8"/>
        </w:numPr>
        <w:jc w:val="both"/>
        <w:rPr>
          <w:b w:val="0"/>
          <w:lang w:val="en-US"/>
        </w:rPr>
      </w:pPr>
      <w:r>
        <w:rPr>
          <w:b w:val="0"/>
          <w:lang w:val="en-US"/>
        </w:rPr>
        <w:t>signaling aspects</w:t>
      </w:r>
    </w:p>
    <w:p w14:paraId="50EB24D0" w14:textId="6BA1F312" w:rsidR="008F7FDD" w:rsidRPr="008F7FDD" w:rsidRDefault="008F7FDD" w:rsidP="008F7FDD">
      <w:pPr>
        <w:pStyle w:val="BodyText"/>
        <w:rPr>
          <w:lang w:val="en-US"/>
        </w:rPr>
      </w:pPr>
      <w:r>
        <w:rPr>
          <w:lang w:val="en-US"/>
        </w:rPr>
        <w:t xml:space="preserve">For </w:t>
      </w:r>
      <w:r w:rsidR="00445EB9">
        <w:rPr>
          <w:lang w:val="en-US"/>
        </w:rPr>
        <w:t>UE capability</w:t>
      </w:r>
      <w:r>
        <w:rPr>
          <w:lang w:val="en-US"/>
        </w:rPr>
        <w:t xml:space="preserve">, the following agreement made in RAN4#114bis: </w:t>
      </w:r>
    </w:p>
    <w:p w14:paraId="001C3889" w14:textId="77777777" w:rsidR="008F7FDD" w:rsidRDefault="008F7FDD" w:rsidP="008F7FDD">
      <w:pPr>
        <w:pStyle w:val="ListParagraph"/>
        <w:numPr>
          <w:ilvl w:val="1"/>
          <w:numId w:val="39"/>
        </w:numPr>
        <w:overflowPunct/>
        <w:autoSpaceDE/>
        <w:adjustRightInd/>
        <w:spacing w:after="120"/>
        <w:ind w:left="1440"/>
        <w:contextualSpacing w:val="0"/>
        <w:textAlignment w:val="auto"/>
        <w:rPr>
          <w:rFonts w:eastAsia="SimSun"/>
          <w:szCs w:val="24"/>
          <w:lang w:eastAsia="zh-CN"/>
        </w:rPr>
      </w:pPr>
      <w:r>
        <w:rPr>
          <w:rFonts w:eastAsia="SimSun"/>
          <w:szCs w:val="24"/>
          <w:lang w:eastAsia="zh-CN"/>
        </w:rPr>
        <w:lastRenderedPageBreak/>
        <w:t>An optional UE capability to indicate whether it supports the CBW extension based MPR reduction feature</w:t>
      </w:r>
    </w:p>
    <w:p w14:paraId="55B197AA" w14:textId="77777777" w:rsidR="008F7FDD" w:rsidRDefault="008F7FDD" w:rsidP="008F7FDD">
      <w:pPr>
        <w:pStyle w:val="ListParagraph"/>
        <w:numPr>
          <w:ilvl w:val="1"/>
          <w:numId w:val="39"/>
        </w:numPr>
        <w:overflowPunct/>
        <w:autoSpaceDE/>
        <w:adjustRightInd/>
        <w:spacing w:after="120"/>
        <w:ind w:left="1440"/>
        <w:contextualSpacing w:val="0"/>
        <w:textAlignment w:val="auto"/>
        <w:rPr>
          <w:rFonts w:eastAsia="SimSun"/>
          <w:szCs w:val="24"/>
          <w:lang w:eastAsia="zh-CN"/>
        </w:rPr>
      </w:pPr>
      <w:r>
        <w:rPr>
          <w:rFonts w:eastAsia="SimSun"/>
          <w:szCs w:val="24"/>
          <w:lang w:eastAsia="zh-CN"/>
        </w:rPr>
        <w:t xml:space="preserve">To discuss the following aspects </w:t>
      </w:r>
    </w:p>
    <w:p w14:paraId="191441EF" w14:textId="77777777" w:rsidR="008F7FDD" w:rsidRDefault="008F7FDD" w:rsidP="008F7FDD">
      <w:pPr>
        <w:pStyle w:val="ListParagraph"/>
        <w:numPr>
          <w:ilvl w:val="2"/>
          <w:numId w:val="39"/>
        </w:numPr>
        <w:overflowPunct/>
        <w:autoSpaceDE/>
        <w:adjustRightInd/>
        <w:spacing w:after="120"/>
        <w:ind w:left="2376"/>
        <w:contextualSpacing w:val="0"/>
        <w:textAlignment w:val="auto"/>
        <w:rPr>
          <w:rFonts w:eastAsia="SimSun"/>
          <w:szCs w:val="24"/>
          <w:lang w:eastAsia="zh-CN"/>
        </w:rPr>
      </w:pPr>
      <w:r>
        <w:rPr>
          <w:rFonts w:eastAsia="SimSun"/>
          <w:szCs w:val="24"/>
          <w:lang w:eastAsia="zh-CN"/>
        </w:rPr>
        <w:t>Whether to have separate UE capabilities for scenario 1 and scenario 2</w:t>
      </w:r>
    </w:p>
    <w:p w14:paraId="39322246" w14:textId="77777777" w:rsidR="008F7FDD" w:rsidRDefault="008F7FDD" w:rsidP="008F7FDD">
      <w:pPr>
        <w:pStyle w:val="ListParagraph"/>
        <w:numPr>
          <w:ilvl w:val="2"/>
          <w:numId w:val="39"/>
        </w:numPr>
        <w:overflowPunct/>
        <w:autoSpaceDE/>
        <w:adjustRightInd/>
        <w:spacing w:after="120"/>
        <w:ind w:left="2376"/>
        <w:contextualSpacing w:val="0"/>
        <w:textAlignment w:val="auto"/>
        <w:rPr>
          <w:rFonts w:eastAsia="SimSun"/>
          <w:szCs w:val="24"/>
          <w:lang w:eastAsia="zh-CN"/>
        </w:rPr>
      </w:pPr>
      <w:r>
        <w:rPr>
          <w:rFonts w:eastAsia="SimSun"/>
          <w:szCs w:val="24"/>
          <w:lang w:eastAsia="zh-CN"/>
        </w:rPr>
        <w:t>Whether to indicate multiple values of fixed extension capability</w:t>
      </w:r>
    </w:p>
    <w:p w14:paraId="62C405F9" w14:textId="77777777" w:rsidR="005C2928" w:rsidRDefault="005C2928" w:rsidP="008A237D">
      <w:pPr>
        <w:pStyle w:val="BodyText"/>
        <w:jc w:val="both"/>
        <w:rPr>
          <w:lang w:eastAsia="x-none"/>
        </w:rPr>
      </w:pPr>
    </w:p>
    <w:p w14:paraId="5F035307" w14:textId="68CB8541" w:rsidR="002B4083" w:rsidRPr="002B4083" w:rsidRDefault="002B4083" w:rsidP="008A237D">
      <w:pPr>
        <w:pStyle w:val="BodyText"/>
        <w:jc w:val="both"/>
        <w:rPr>
          <w:lang w:eastAsia="x-none"/>
        </w:rPr>
      </w:pPr>
      <w:r w:rsidRPr="00F805A2">
        <w:rPr>
          <w:lang w:eastAsia="x-none"/>
        </w:rPr>
        <w:t>From the UE implementation aspect, all the out-of-band emission limit</w:t>
      </w:r>
      <w:r>
        <w:rPr>
          <w:lang w:eastAsia="x-none"/>
        </w:rPr>
        <w:t>s, including ACLR, SEM, spurious emission, and spurious emission for co-existence, need</w:t>
      </w:r>
      <w:r w:rsidRPr="00F805A2">
        <w:rPr>
          <w:lang w:eastAsia="x-none"/>
        </w:rPr>
        <w:t xml:space="preserve"> to be examined</w:t>
      </w:r>
      <w:r>
        <w:rPr>
          <w:lang w:eastAsia="x-none"/>
        </w:rPr>
        <w:t xml:space="preserve"> to determine the appropriate MPR reduction</w:t>
      </w:r>
      <w:r w:rsidRPr="00F805A2">
        <w:rPr>
          <w:lang w:eastAsia="x-none"/>
        </w:rPr>
        <w:t>.</w:t>
      </w:r>
      <w:r>
        <w:rPr>
          <w:lang w:eastAsia="x-none"/>
        </w:rPr>
        <w:t xml:space="preserve"> Depending on the UE RF front-end implementations, the required MPR to meet each out-of-band emission is different with different RB allocations and frequency bands due to the spurious emission limit for the co-existence. </w:t>
      </w:r>
    </w:p>
    <w:p w14:paraId="5FE8B0AD" w14:textId="740A1B08" w:rsidR="00C545FA" w:rsidRDefault="0048102C" w:rsidP="00300D8D">
      <w:pPr>
        <w:pStyle w:val="BodyText"/>
        <w:rPr>
          <w:b/>
          <w:bCs/>
          <w:lang w:val="en-US" w:eastAsia="x-none"/>
        </w:rPr>
      </w:pPr>
      <w:r w:rsidRPr="00052CF7">
        <w:rPr>
          <w:b/>
          <w:bCs/>
          <w:lang w:val="en-US" w:eastAsia="x-none"/>
        </w:rPr>
        <w:t xml:space="preserve">Proposal </w:t>
      </w:r>
      <w:r w:rsidR="008D6203">
        <w:rPr>
          <w:b/>
          <w:bCs/>
          <w:lang w:val="en-SE" w:eastAsia="x-none"/>
        </w:rPr>
        <w:t>4</w:t>
      </w:r>
      <w:r w:rsidRPr="00052CF7">
        <w:rPr>
          <w:b/>
          <w:bCs/>
          <w:lang w:val="en-US" w:eastAsia="x-none"/>
        </w:rPr>
        <w:t xml:space="preserve">: </w:t>
      </w:r>
      <w:r w:rsidR="00B06A94">
        <w:rPr>
          <w:b/>
          <w:bCs/>
          <w:lang w:val="en-US" w:eastAsia="x-none"/>
        </w:rPr>
        <w:t>I</w:t>
      </w:r>
      <w:r w:rsidR="00052CF7" w:rsidRPr="00052CF7">
        <w:rPr>
          <w:b/>
          <w:bCs/>
          <w:lang w:val="en-US" w:eastAsia="x-none"/>
        </w:rPr>
        <w:t>t should be a</w:t>
      </w:r>
      <w:r w:rsidR="00B24BA7">
        <w:rPr>
          <w:b/>
          <w:bCs/>
          <w:lang w:val="en-US" w:eastAsia="x-none"/>
        </w:rPr>
        <w:t>n</w:t>
      </w:r>
      <w:r w:rsidR="00052CF7" w:rsidRPr="00052CF7">
        <w:rPr>
          <w:b/>
          <w:bCs/>
          <w:lang w:val="en-US" w:eastAsia="x-none"/>
        </w:rPr>
        <w:t xml:space="preserve"> optional feature </w:t>
      </w:r>
      <w:r w:rsidR="00266C91">
        <w:rPr>
          <w:b/>
          <w:bCs/>
          <w:lang w:val="en-US" w:eastAsia="x-none"/>
        </w:rPr>
        <w:t xml:space="preserve">for UE </w:t>
      </w:r>
      <w:r w:rsidR="00052CF7" w:rsidRPr="00052CF7">
        <w:rPr>
          <w:b/>
          <w:bCs/>
          <w:lang w:val="en-US" w:eastAsia="x-none"/>
        </w:rPr>
        <w:t>with per</w:t>
      </w:r>
      <w:r w:rsidR="00EF5660">
        <w:rPr>
          <w:b/>
          <w:bCs/>
          <w:lang w:val="en-US" w:eastAsia="x-none"/>
        </w:rPr>
        <w:t>-</w:t>
      </w:r>
      <w:r w:rsidR="00052CF7" w:rsidRPr="00052CF7">
        <w:rPr>
          <w:b/>
          <w:bCs/>
          <w:lang w:val="en-US" w:eastAsia="x-none"/>
        </w:rPr>
        <w:t>band capability</w:t>
      </w:r>
      <w:r w:rsidR="00425174">
        <w:rPr>
          <w:b/>
          <w:bCs/>
          <w:lang w:val="en-US" w:eastAsia="x-none"/>
        </w:rPr>
        <w:t>.</w:t>
      </w:r>
    </w:p>
    <w:p w14:paraId="4543E842" w14:textId="2C57DE48" w:rsidR="00FF3182" w:rsidRPr="003A7102" w:rsidRDefault="00FF3182" w:rsidP="003A7102">
      <w:pPr>
        <w:pStyle w:val="BodyText"/>
        <w:jc w:val="both"/>
        <w:rPr>
          <w:lang w:eastAsia="x-none"/>
        </w:rPr>
      </w:pPr>
      <w:r w:rsidRPr="003A7102">
        <w:rPr>
          <w:lang w:eastAsia="x-none"/>
        </w:rPr>
        <w:t xml:space="preserve">From UE side, the network </w:t>
      </w:r>
      <w:r w:rsidR="00F102BD" w:rsidRPr="003A7102">
        <w:rPr>
          <w:lang w:eastAsia="x-none"/>
        </w:rPr>
        <w:t xml:space="preserve">deployment </w:t>
      </w:r>
      <w:r w:rsidRPr="003A7102">
        <w:rPr>
          <w:lang w:eastAsia="x-none"/>
        </w:rPr>
        <w:t xml:space="preserve">scenario is not </w:t>
      </w:r>
      <w:r w:rsidR="006E5393" w:rsidRPr="003A7102">
        <w:rPr>
          <w:lang w:eastAsia="x-none"/>
        </w:rPr>
        <w:t>aware</w:t>
      </w:r>
      <w:r w:rsidR="00F102BD" w:rsidRPr="003A7102">
        <w:rPr>
          <w:lang w:eastAsia="x-none"/>
        </w:rPr>
        <w:t>, and therefore, there is no need to any UE capability with respect to the network deployment scenario.</w:t>
      </w:r>
    </w:p>
    <w:p w14:paraId="66B2876A" w14:textId="073668AC" w:rsidR="00F102BD" w:rsidRDefault="00F102BD" w:rsidP="00300D8D">
      <w:pPr>
        <w:pStyle w:val="BodyText"/>
        <w:rPr>
          <w:b/>
          <w:bCs/>
          <w:lang w:val="en-US" w:eastAsia="x-none"/>
        </w:rPr>
      </w:pPr>
      <w:r>
        <w:rPr>
          <w:b/>
          <w:bCs/>
          <w:lang w:val="en-US" w:eastAsia="x-none"/>
        </w:rPr>
        <w:t>Proposal</w:t>
      </w:r>
      <w:r w:rsidR="00B84472">
        <w:rPr>
          <w:b/>
          <w:bCs/>
          <w:lang w:val="en-US" w:eastAsia="x-none"/>
        </w:rPr>
        <w:t xml:space="preserve"> </w:t>
      </w:r>
      <w:r w:rsidR="008D6203">
        <w:rPr>
          <w:b/>
          <w:bCs/>
          <w:lang w:val="en-US" w:eastAsia="x-none"/>
        </w:rPr>
        <w:t>5</w:t>
      </w:r>
      <w:r>
        <w:rPr>
          <w:b/>
          <w:bCs/>
          <w:lang w:val="en-US" w:eastAsia="x-none"/>
        </w:rPr>
        <w:t xml:space="preserve">: </w:t>
      </w:r>
      <w:r w:rsidR="008D6203">
        <w:rPr>
          <w:b/>
          <w:bCs/>
          <w:lang w:val="en-US" w:eastAsia="x-none"/>
        </w:rPr>
        <w:t>D</w:t>
      </w:r>
      <w:r>
        <w:rPr>
          <w:b/>
          <w:bCs/>
          <w:lang w:val="en-US" w:eastAsia="x-none"/>
        </w:rPr>
        <w:t xml:space="preserve">o not introduce any </w:t>
      </w:r>
      <w:r w:rsidR="006E5393">
        <w:rPr>
          <w:b/>
          <w:bCs/>
          <w:lang w:val="en-US" w:eastAsia="x-none"/>
        </w:rPr>
        <w:t xml:space="preserve">UE capability related to deployment scenario. </w:t>
      </w:r>
    </w:p>
    <w:p w14:paraId="5FACD99C" w14:textId="07723072" w:rsidR="008F7FDD" w:rsidRDefault="00F102BD" w:rsidP="00445EB9">
      <w:pPr>
        <w:pStyle w:val="BodyText"/>
        <w:jc w:val="both"/>
        <w:rPr>
          <w:lang w:eastAsia="x-none"/>
        </w:rPr>
      </w:pPr>
      <w:r>
        <w:rPr>
          <w:lang w:eastAsia="x-none"/>
        </w:rPr>
        <w:t xml:space="preserve">For the NW signalling, </w:t>
      </w:r>
      <w:r w:rsidR="00B06A94">
        <w:rPr>
          <w:lang w:eastAsia="x-none"/>
        </w:rPr>
        <w:t>s</w:t>
      </w:r>
      <w:r w:rsidR="008F7FDD" w:rsidRPr="00445EB9">
        <w:rPr>
          <w:lang w:eastAsia="x-none"/>
        </w:rPr>
        <w:t xml:space="preserve">ince fixed extension </w:t>
      </w:r>
      <w:r w:rsidR="00603F3A" w:rsidRPr="00445EB9">
        <w:rPr>
          <w:lang w:eastAsia="x-none"/>
        </w:rPr>
        <w:t xml:space="preserve">with 0.5 CBW has been agreed as the default mechanism for the MPR reduction, there is no need to introduce any additional </w:t>
      </w:r>
      <w:r w:rsidR="00B3257D" w:rsidRPr="00445EB9">
        <w:rPr>
          <w:lang w:eastAsia="x-none"/>
        </w:rPr>
        <w:t>signalling</w:t>
      </w:r>
      <w:r w:rsidR="00513F01" w:rsidRPr="00445EB9">
        <w:rPr>
          <w:lang w:eastAsia="x-none"/>
        </w:rPr>
        <w:t xml:space="preserve"> from NW side to indicate the value of extended UE CBW. However, a single bit </w:t>
      </w:r>
      <w:r w:rsidR="00B3257D" w:rsidRPr="00445EB9">
        <w:rPr>
          <w:lang w:eastAsia="x-none"/>
        </w:rPr>
        <w:t>signalling</w:t>
      </w:r>
      <w:r w:rsidR="00513F01" w:rsidRPr="00445EB9">
        <w:rPr>
          <w:lang w:eastAsia="x-none"/>
        </w:rPr>
        <w:t xml:space="preserve"> via either MAC or RRC layer would be needed so that the network can enable/ </w:t>
      </w:r>
      <w:r w:rsidR="00445EB9" w:rsidRPr="00445EB9">
        <w:rPr>
          <w:lang w:eastAsia="x-none"/>
        </w:rPr>
        <w:t xml:space="preserve">disable the feature in the field based on the level of interference. </w:t>
      </w:r>
    </w:p>
    <w:p w14:paraId="48C21585" w14:textId="41AF7DA9" w:rsidR="00897A0C" w:rsidRPr="006E5393" w:rsidRDefault="00897A0C" w:rsidP="00445EB9">
      <w:pPr>
        <w:pStyle w:val="BodyText"/>
        <w:jc w:val="both"/>
        <w:rPr>
          <w:b/>
          <w:bCs/>
          <w:lang w:eastAsia="x-none"/>
        </w:rPr>
      </w:pPr>
      <w:r w:rsidRPr="006E5393">
        <w:rPr>
          <w:b/>
          <w:bCs/>
          <w:lang w:eastAsia="x-none"/>
        </w:rPr>
        <w:t>Proposal</w:t>
      </w:r>
      <w:r w:rsidR="00B84472">
        <w:rPr>
          <w:b/>
          <w:bCs/>
          <w:lang w:eastAsia="x-none"/>
        </w:rPr>
        <w:t xml:space="preserve"> </w:t>
      </w:r>
      <w:r w:rsidR="008D6203">
        <w:rPr>
          <w:b/>
          <w:bCs/>
          <w:lang w:eastAsia="x-none"/>
        </w:rPr>
        <w:t>6</w:t>
      </w:r>
      <w:r w:rsidRPr="006E5393">
        <w:rPr>
          <w:b/>
          <w:bCs/>
          <w:lang w:eastAsia="x-none"/>
        </w:rPr>
        <w:t xml:space="preserve">: </w:t>
      </w:r>
      <w:r w:rsidR="00B06A94">
        <w:rPr>
          <w:b/>
          <w:bCs/>
          <w:lang w:eastAsia="x-none"/>
        </w:rPr>
        <w:t>D</w:t>
      </w:r>
      <w:r w:rsidRPr="006E5393">
        <w:rPr>
          <w:b/>
          <w:bCs/>
          <w:lang w:eastAsia="x-none"/>
        </w:rPr>
        <w:t xml:space="preserve">efine 1 bit network signalling </w:t>
      </w:r>
      <w:r w:rsidR="00BC104B">
        <w:rPr>
          <w:b/>
          <w:bCs/>
          <w:lang w:eastAsia="x-none"/>
        </w:rPr>
        <w:t xml:space="preserve">in </w:t>
      </w:r>
      <w:r w:rsidRPr="006E5393">
        <w:rPr>
          <w:b/>
          <w:bCs/>
          <w:lang w:eastAsia="x-none"/>
        </w:rPr>
        <w:t xml:space="preserve">RRC layer so that the network can enable/disable the feature. </w:t>
      </w:r>
    </w:p>
    <w:bookmarkEnd w:id="0"/>
    <w:p w14:paraId="0DFB820F" w14:textId="61C5708D" w:rsidR="007E65F4" w:rsidRDefault="007E65F4" w:rsidP="007E65F4">
      <w:pPr>
        <w:pStyle w:val="Heading1"/>
        <w:numPr>
          <w:ilvl w:val="0"/>
          <w:numId w:val="8"/>
        </w:numPr>
        <w:jc w:val="both"/>
        <w:rPr>
          <w:b w:val="0"/>
          <w:lang w:val="pt-BR"/>
        </w:rPr>
      </w:pPr>
      <w:r>
        <w:rPr>
          <w:b w:val="0"/>
          <w:lang w:val="pt-BR"/>
        </w:rPr>
        <w:t>Conclusion</w:t>
      </w:r>
    </w:p>
    <w:p w14:paraId="1D9CE59A" w14:textId="3468B9D0" w:rsidR="007E65F4" w:rsidRDefault="008A237D" w:rsidP="007E65F4">
      <w:pPr>
        <w:pStyle w:val="BodyText"/>
        <w:rPr>
          <w:lang w:val="en-US"/>
        </w:rPr>
      </w:pPr>
      <w:r w:rsidRPr="008A237D">
        <w:rPr>
          <w:lang w:val="en-US"/>
        </w:rPr>
        <w:t>In this contribution, we p</w:t>
      </w:r>
      <w:r>
        <w:rPr>
          <w:lang w:val="en-US"/>
        </w:rPr>
        <w:t xml:space="preserve">rovide our views on the MPR reduction via modified out-of-band emission limits, where the following </w:t>
      </w:r>
      <w:r w:rsidR="00300D8D">
        <w:rPr>
          <w:lang w:val="en-US"/>
        </w:rPr>
        <w:t>observation</w:t>
      </w:r>
      <w:r w:rsidR="0093276A">
        <w:rPr>
          <w:lang w:val="en-US"/>
        </w:rPr>
        <w:t>s</w:t>
      </w:r>
      <w:r w:rsidR="00300D8D">
        <w:rPr>
          <w:lang w:val="en-US"/>
        </w:rPr>
        <w:t xml:space="preserve"> and proposals are given: </w:t>
      </w:r>
    </w:p>
    <w:p w14:paraId="55B3E7C4" w14:textId="77777777" w:rsidR="008D6203" w:rsidRDefault="008D6203" w:rsidP="008D6203">
      <w:pPr>
        <w:pStyle w:val="BodyText"/>
        <w:jc w:val="both"/>
        <w:rPr>
          <w:b/>
          <w:bCs/>
        </w:rPr>
      </w:pPr>
      <w:r w:rsidRPr="00B3257D">
        <w:rPr>
          <w:b/>
          <w:bCs/>
        </w:rPr>
        <w:t xml:space="preserve">Proposal 1: Considering the gain is very limited on the additional fixed value of extended RB number, any additional values need to have a good motivation to be introduced in the standard. </w:t>
      </w:r>
    </w:p>
    <w:p w14:paraId="654D228F" w14:textId="77777777" w:rsidR="008D6203" w:rsidRPr="00B3257D" w:rsidRDefault="008D6203" w:rsidP="008D6203">
      <w:pPr>
        <w:pStyle w:val="BodyText"/>
        <w:rPr>
          <w:b/>
          <w:bCs/>
          <w:lang w:val="en-US"/>
        </w:rPr>
      </w:pPr>
      <w:r w:rsidRPr="00B3257D">
        <w:rPr>
          <w:b/>
          <w:bCs/>
          <w:lang w:val="en-US"/>
        </w:rPr>
        <w:t xml:space="preserve">Proposal 2: Do not introduce any additional guardband on the edge of the extended UE channel BW. </w:t>
      </w:r>
    </w:p>
    <w:p w14:paraId="07E62A78" w14:textId="77777777" w:rsidR="006D6A31" w:rsidRDefault="006D6A31" w:rsidP="006D6A31">
      <w:pPr>
        <w:pStyle w:val="BodyText"/>
        <w:jc w:val="both"/>
        <w:rPr>
          <w:b/>
          <w:bCs/>
          <w:lang w:val="en-US"/>
        </w:rPr>
      </w:pPr>
      <w:r w:rsidRPr="00E87F0A">
        <w:rPr>
          <w:b/>
          <w:bCs/>
          <w:lang w:val="en-US"/>
        </w:rPr>
        <w:t xml:space="preserve">Proposal </w:t>
      </w:r>
      <w:r>
        <w:rPr>
          <w:b/>
          <w:bCs/>
          <w:lang w:val="en-US"/>
        </w:rPr>
        <w:t>3</w:t>
      </w:r>
      <w:r w:rsidRPr="00E87F0A">
        <w:rPr>
          <w:b/>
          <w:bCs/>
          <w:lang w:val="en-US"/>
        </w:rPr>
        <w:t xml:space="preserve">: </w:t>
      </w:r>
      <w:r>
        <w:rPr>
          <w:b/>
          <w:bCs/>
          <w:lang w:val="en-US"/>
        </w:rPr>
        <w:t xml:space="preserve">RAN4 can consider to not introduce any IBE requirement in the extend UE CBW at least for </w:t>
      </w:r>
      <w:r w:rsidRPr="002A04B6">
        <w:rPr>
          <w:b/>
          <w:bCs/>
          <w:lang w:val="en-US"/>
        </w:rPr>
        <w:t xml:space="preserve">(e)Redcap UEs. </w:t>
      </w:r>
    </w:p>
    <w:p w14:paraId="01BFA27C" w14:textId="68A8FA8C" w:rsidR="008D6203" w:rsidRDefault="008D6203" w:rsidP="008D6203">
      <w:pPr>
        <w:pStyle w:val="BodyText"/>
        <w:rPr>
          <w:b/>
          <w:bCs/>
          <w:lang w:val="en-US" w:eastAsia="x-none"/>
        </w:rPr>
      </w:pPr>
      <w:r w:rsidRPr="00052CF7">
        <w:rPr>
          <w:b/>
          <w:bCs/>
          <w:lang w:val="en-US" w:eastAsia="x-none"/>
        </w:rPr>
        <w:t xml:space="preserve">Proposal </w:t>
      </w:r>
      <w:r>
        <w:rPr>
          <w:b/>
          <w:bCs/>
          <w:lang w:val="en-SE" w:eastAsia="x-none"/>
        </w:rPr>
        <w:t>4</w:t>
      </w:r>
      <w:r w:rsidRPr="00052CF7">
        <w:rPr>
          <w:b/>
          <w:bCs/>
          <w:lang w:val="en-US" w:eastAsia="x-none"/>
        </w:rPr>
        <w:t xml:space="preserve">: </w:t>
      </w:r>
      <w:r w:rsidR="00362394">
        <w:rPr>
          <w:b/>
          <w:bCs/>
          <w:lang w:val="en-US" w:eastAsia="x-none"/>
        </w:rPr>
        <w:t>I</w:t>
      </w:r>
      <w:r w:rsidRPr="00052CF7">
        <w:rPr>
          <w:b/>
          <w:bCs/>
          <w:lang w:val="en-US" w:eastAsia="x-none"/>
        </w:rPr>
        <w:t>t should be a</w:t>
      </w:r>
      <w:r>
        <w:rPr>
          <w:b/>
          <w:bCs/>
          <w:lang w:val="en-US" w:eastAsia="x-none"/>
        </w:rPr>
        <w:t>n</w:t>
      </w:r>
      <w:r w:rsidRPr="00052CF7">
        <w:rPr>
          <w:b/>
          <w:bCs/>
          <w:lang w:val="en-US" w:eastAsia="x-none"/>
        </w:rPr>
        <w:t xml:space="preserve"> optional feature </w:t>
      </w:r>
      <w:r>
        <w:rPr>
          <w:b/>
          <w:bCs/>
          <w:lang w:val="en-US" w:eastAsia="x-none"/>
        </w:rPr>
        <w:t xml:space="preserve">for UE </w:t>
      </w:r>
      <w:r w:rsidRPr="00052CF7">
        <w:rPr>
          <w:b/>
          <w:bCs/>
          <w:lang w:val="en-US" w:eastAsia="x-none"/>
        </w:rPr>
        <w:t>with per</w:t>
      </w:r>
      <w:r>
        <w:rPr>
          <w:b/>
          <w:bCs/>
          <w:lang w:val="en-US" w:eastAsia="x-none"/>
        </w:rPr>
        <w:t>-</w:t>
      </w:r>
      <w:r w:rsidRPr="00052CF7">
        <w:rPr>
          <w:b/>
          <w:bCs/>
          <w:lang w:val="en-US" w:eastAsia="x-none"/>
        </w:rPr>
        <w:t>band capability</w:t>
      </w:r>
      <w:r>
        <w:rPr>
          <w:b/>
          <w:bCs/>
          <w:lang w:val="en-US" w:eastAsia="x-none"/>
        </w:rPr>
        <w:t>.</w:t>
      </w:r>
    </w:p>
    <w:p w14:paraId="068D605D" w14:textId="5F44C211" w:rsidR="008D6203" w:rsidRDefault="008D6203" w:rsidP="008D6203">
      <w:pPr>
        <w:pStyle w:val="BodyText"/>
        <w:rPr>
          <w:b/>
          <w:bCs/>
          <w:lang w:val="en-US" w:eastAsia="x-none"/>
        </w:rPr>
      </w:pPr>
      <w:r>
        <w:rPr>
          <w:b/>
          <w:bCs/>
          <w:lang w:val="en-US" w:eastAsia="x-none"/>
        </w:rPr>
        <w:t xml:space="preserve">Proposal 5: Do not introduce any UE capability related to deployment scenario. </w:t>
      </w:r>
    </w:p>
    <w:p w14:paraId="0372C71C" w14:textId="73AB7EB5" w:rsidR="008D6203" w:rsidRPr="008D6203" w:rsidRDefault="008D6203" w:rsidP="008D6203">
      <w:pPr>
        <w:pStyle w:val="BodyText"/>
        <w:jc w:val="both"/>
        <w:rPr>
          <w:b/>
          <w:bCs/>
          <w:lang w:eastAsia="x-none"/>
        </w:rPr>
      </w:pPr>
      <w:r w:rsidRPr="006E5393">
        <w:rPr>
          <w:b/>
          <w:bCs/>
          <w:lang w:eastAsia="x-none"/>
        </w:rPr>
        <w:t>Proposal</w:t>
      </w:r>
      <w:r>
        <w:rPr>
          <w:b/>
          <w:bCs/>
          <w:lang w:eastAsia="x-none"/>
        </w:rPr>
        <w:t xml:space="preserve"> 6</w:t>
      </w:r>
      <w:r w:rsidRPr="006E5393">
        <w:rPr>
          <w:b/>
          <w:bCs/>
          <w:lang w:eastAsia="x-none"/>
        </w:rPr>
        <w:t xml:space="preserve">: </w:t>
      </w:r>
      <w:r w:rsidR="00362394">
        <w:rPr>
          <w:b/>
          <w:bCs/>
          <w:lang w:eastAsia="x-none"/>
        </w:rPr>
        <w:t>D</w:t>
      </w:r>
      <w:r w:rsidRPr="006E5393">
        <w:rPr>
          <w:b/>
          <w:bCs/>
          <w:lang w:eastAsia="x-none"/>
        </w:rPr>
        <w:t xml:space="preserve">efine 1 bit network signalling </w:t>
      </w:r>
      <w:r>
        <w:rPr>
          <w:b/>
          <w:bCs/>
          <w:lang w:eastAsia="x-none"/>
        </w:rPr>
        <w:t xml:space="preserve">in </w:t>
      </w:r>
      <w:r w:rsidRPr="006E5393">
        <w:rPr>
          <w:b/>
          <w:bCs/>
          <w:lang w:eastAsia="x-none"/>
        </w:rPr>
        <w:t xml:space="preserve">RRC layer so that the network can enable/disable the feature. </w:t>
      </w: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6E6A07F2" w14:textId="2C38767E" w:rsidR="007E4187" w:rsidRPr="007E4187" w:rsidRDefault="007E4187" w:rsidP="007E4187">
      <w:pPr>
        <w:pStyle w:val="BodyText"/>
        <w:numPr>
          <w:ilvl w:val="0"/>
          <w:numId w:val="7"/>
        </w:numPr>
        <w:jc w:val="both"/>
        <w:rPr>
          <w:lang w:val="en-US"/>
        </w:rPr>
      </w:pPr>
      <w:r w:rsidRPr="007E4187">
        <w:rPr>
          <w:lang w:val="en-US"/>
        </w:rPr>
        <w:t xml:space="preserve">R4-2504670 </w:t>
      </w:r>
      <w:r>
        <w:rPr>
          <w:lang w:val="en-US"/>
        </w:rPr>
        <w:tab/>
      </w:r>
      <w:r>
        <w:rPr>
          <w:lang w:val="en-US"/>
        </w:rPr>
        <w:tab/>
      </w:r>
      <w:r w:rsidRPr="007E4187">
        <w:rPr>
          <w:lang w:val="en-US"/>
        </w:rPr>
        <w:t xml:space="preserve">Topic summary for [114bis][116] NR_ENDC_RF_Ph4_part1 </w:t>
      </w:r>
      <w:r>
        <w:rPr>
          <w:lang w:val="en-US"/>
        </w:rPr>
        <w:tab/>
      </w:r>
      <w:r>
        <w:rPr>
          <w:lang w:val="en-US"/>
        </w:rPr>
        <w:tab/>
      </w:r>
      <w:r w:rsidRPr="00E34186">
        <w:rPr>
          <w:lang w:val="en-US"/>
        </w:rPr>
        <w:t>Moderator (Huawei</w:t>
      </w:r>
      <w:r>
        <w:rPr>
          <w:lang w:val="en-US"/>
        </w:rPr>
        <w:t>)</w:t>
      </w:r>
    </w:p>
    <w:p w14:paraId="74BFB710" w14:textId="275BF1EA" w:rsidR="007E4187" w:rsidRPr="007E4187" w:rsidRDefault="007E4187" w:rsidP="007E4187">
      <w:pPr>
        <w:pStyle w:val="BodyText"/>
        <w:numPr>
          <w:ilvl w:val="0"/>
          <w:numId w:val="7"/>
        </w:numPr>
        <w:jc w:val="both"/>
        <w:rPr>
          <w:lang w:val="en-US"/>
        </w:rPr>
      </w:pPr>
      <w:r w:rsidRPr="007E4187">
        <w:rPr>
          <w:lang w:val="en-US"/>
        </w:rPr>
        <w:t xml:space="preserve">R4-2505099 </w:t>
      </w:r>
      <w:r>
        <w:rPr>
          <w:lang w:val="en-US"/>
        </w:rPr>
        <w:tab/>
      </w:r>
      <w:r>
        <w:rPr>
          <w:lang w:val="en-US"/>
        </w:rPr>
        <w:tab/>
      </w:r>
      <w:r w:rsidRPr="007E4187">
        <w:rPr>
          <w:lang w:val="en-US"/>
        </w:rPr>
        <w:t xml:space="preserve">WF on power domain enhancement </w:t>
      </w:r>
      <w:r>
        <w:rPr>
          <w:lang w:val="en-US"/>
        </w:rPr>
        <w:tab/>
      </w:r>
      <w:r w:rsidRPr="00E50ED1">
        <w:rPr>
          <w:lang w:val="en-US"/>
        </w:rPr>
        <w:t>Huawei</w:t>
      </w:r>
    </w:p>
    <w:p w14:paraId="686B3828" w14:textId="77777777" w:rsidR="007E4187" w:rsidRPr="00163819" w:rsidRDefault="007E4187" w:rsidP="007E4187">
      <w:pPr>
        <w:pStyle w:val="BodyText"/>
        <w:ind w:left="360"/>
        <w:jc w:val="both"/>
        <w:rPr>
          <w:lang w:val="en-US"/>
        </w:rPr>
      </w:pPr>
    </w:p>
    <w:sectPr w:rsidR="007E4187"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BC114" w14:textId="77777777" w:rsidR="005C4423" w:rsidRDefault="005C4423">
      <w:r>
        <w:separator/>
      </w:r>
    </w:p>
  </w:endnote>
  <w:endnote w:type="continuationSeparator" w:id="0">
    <w:p w14:paraId="6256162D" w14:textId="77777777" w:rsidR="005C4423" w:rsidRDefault="005C4423">
      <w:r>
        <w:continuationSeparator/>
      </w:r>
    </w:p>
  </w:endnote>
  <w:endnote w:type="continuationNotice" w:id="1">
    <w:p w14:paraId="0AF2FA72" w14:textId="77777777" w:rsidR="005C4423" w:rsidRDefault="005C44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Osaka">
    <w:altName w:val="MS Mincho"/>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C14C6" w14:textId="77777777" w:rsidR="005C4423" w:rsidRDefault="005C4423">
      <w:r>
        <w:separator/>
      </w:r>
    </w:p>
  </w:footnote>
  <w:footnote w:type="continuationSeparator" w:id="0">
    <w:p w14:paraId="16030C68" w14:textId="77777777" w:rsidR="005C4423" w:rsidRDefault="005C4423">
      <w:r>
        <w:continuationSeparator/>
      </w:r>
    </w:p>
  </w:footnote>
  <w:footnote w:type="continuationNotice" w:id="1">
    <w:p w14:paraId="25D7EB1B" w14:textId="77777777" w:rsidR="005C4423" w:rsidRDefault="005C4423">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3A6E71"/>
    <w:multiLevelType w:val="hybridMultilevel"/>
    <w:tmpl w:val="6FB279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2E00AA2"/>
    <w:multiLevelType w:val="hybridMultilevel"/>
    <w:tmpl w:val="46243FA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4E02AA7"/>
    <w:multiLevelType w:val="hybridMultilevel"/>
    <w:tmpl w:val="D74AC92C"/>
    <w:lvl w:ilvl="0" w:tplc="04090003">
      <w:start w:val="1"/>
      <w:numFmt w:val="bullet"/>
      <w:lvlText w:val=""/>
      <w:lvlJc w:val="left"/>
      <w:pPr>
        <w:ind w:left="-300" w:hanging="420"/>
      </w:pPr>
      <w:rPr>
        <w:rFonts w:ascii="Wingdings" w:hAnsi="Wingdings" w:hint="default"/>
      </w:rPr>
    </w:lvl>
    <w:lvl w:ilvl="1" w:tplc="04090003">
      <w:start w:val="1"/>
      <w:numFmt w:val="bullet"/>
      <w:lvlText w:val=""/>
      <w:lvlJc w:val="left"/>
      <w:pPr>
        <w:ind w:left="120" w:hanging="420"/>
      </w:pPr>
      <w:rPr>
        <w:rFonts w:ascii="Wingdings" w:hAnsi="Wingdings" w:hint="default"/>
      </w:rPr>
    </w:lvl>
    <w:lvl w:ilvl="2" w:tplc="04090003">
      <w:start w:val="1"/>
      <w:numFmt w:val="bullet"/>
      <w:lvlText w:val=""/>
      <w:lvlJc w:val="left"/>
      <w:pPr>
        <w:ind w:left="480" w:hanging="360"/>
      </w:pPr>
      <w:rPr>
        <w:rFonts w:ascii="Wingdings" w:hAnsi="Wingdings" w:hint="default"/>
      </w:rPr>
    </w:lvl>
    <w:lvl w:ilvl="3" w:tplc="0409000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4" w15:restartNumberingAfterBreak="0">
    <w:nsid w:val="065053D8"/>
    <w:multiLevelType w:val="hybridMultilevel"/>
    <w:tmpl w:val="A328B138"/>
    <w:lvl w:ilvl="0" w:tplc="7B9A4A4E">
      <w:numFmt w:val="bullet"/>
      <w:lvlText w:val=""/>
      <w:lvlJc w:val="left"/>
      <w:pPr>
        <w:ind w:left="1080" w:hanging="7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B60990"/>
    <w:multiLevelType w:val="hybridMultilevel"/>
    <w:tmpl w:val="A87ACE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8D0709"/>
    <w:multiLevelType w:val="hybridMultilevel"/>
    <w:tmpl w:val="DFF44A0A"/>
    <w:lvl w:ilvl="0" w:tplc="FAD8F3F6">
      <w:start w:val="1"/>
      <w:numFmt w:val="lowerLetter"/>
      <w:lvlText w:val="(%1)"/>
      <w:lvlJc w:val="left"/>
      <w:pPr>
        <w:ind w:left="2810" w:hanging="360"/>
      </w:pPr>
      <w:rPr>
        <w:rFonts w:hint="default"/>
      </w:rPr>
    </w:lvl>
    <w:lvl w:ilvl="1" w:tplc="04090019" w:tentative="1">
      <w:start w:val="1"/>
      <w:numFmt w:val="lowerLetter"/>
      <w:lvlText w:val="%2."/>
      <w:lvlJc w:val="left"/>
      <w:pPr>
        <w:ind w:left="3530" w:hanging="360"/>
      </w:pPr>
    </w:lvl>
    <w:lvl w:ilvl="2" w:tplc="0409001B" w:tentative="1">
      <w:start w:val="1"/>
      <w:numFmt w:val="lowerRoman"/>
      <w:lvlText w:val="%3."/>
      <w:lvlJc w:val="right"/>
      <w:pPr>
        <w:ind w:left="4250" w:hanging="180"/>
      </w:pPr>
    </w:lvl>
    <w:lvl w:ilvl="3" w:tplc="0409000F" w:tentative="1">
      <w:start w:val="1"/>
      <w:numFmt w:val="decimal"/>
      <w:lvlText w:val="%4."/>
      <w:lvlJc w:val="left"/>
      <w:pPr>
        <w:ind w:left="4970" w:hanging="360"/>
      </w:pPr>
    </w:lvl>
    <w:lvl w:ilvl="4" w:tplc="04090019" w:tentative="1">
      <w:start w:val="1"/>
      <w:numFmt w:val="lowerLetter"/>
      <w:lvlText w:val="%5."/>
      <w:lvlJc w:val="left"/>
      <w:pPr>
        <w:ind w:left="5690" w:hanging="360"/>
      </w:pPr>
    </w:lvl>
    <w:lvl w:ilvl="5" w:tplc="0409001B" w:tentative="1">
      <w:start w:val="1"/>
      <w:numFmt w:val="lowerRoman"/>
      <w:lvlText w:val="%6."/>
      <w:lvlJc w:val="right"/>
      <w:pPr>
        <w:ind w:left="6410" w:hanging="180"/>
      </w:pPr>
    </w:lvl>
    <w:lvl w:ilvl="6" w:tplc="0409000F" w:tentative="1">
      <w:start w:val="1"/>
      <w:numFmt w:val="decimal"/>
      <w:lvlText w:val="%7."/>
      <w:lvlJc w:val="left"/>
      <w:pPr>
        <w:ind w:left="7130" w:hanging="360"/>
      </w:pPr>
    </w:lvl>
    <w:lvl w:ilvl="7" w:tplc="04090019" w:tentative="1">
      <w:start w:val="1"/>
      <w:numFmt w:val="lowerLetter"/>
      <w:lvlText w:val="%8."/>
      <w:lvlJc w:val="left"/>
      <w:pPr>
        <w:ind w:left="7850" w:hanging="360"/>
      </w:pPr>
    </w:lvl>
    <w:lvl w:ilvl="8" w:tplc="0409001B" w:tentative="1">
      <w:start w:val="1"/>
      <w:numFmt w:val="lowerRoman"/>
      <w:lvlText w:val="%9."/>
      <w:lvlJc w:val="right"/>
      <w:pPr>
        <w:ind w:left="857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1DEF7F9A"/>
    <w:multiLevelType w:val="hybridMultilevel"/>
    <w:tmpl w:val="1C96F058"/>
    <w:lvl w:ilvl="0" w:tplc="0F8CB966">
      <w:start w:val="1"/>
      <w:numFmt w:val="lowerLetter"/>
      <w:lvlText w:val="(%1)"/>
      <w:lvlJc w:val="left"/>
      <w:pPr>
        <w:ind w:left="2710" w:hanging="360"/>
      </w:pPr>
      <w:rPr>
        <w:rFonts w:hint="default"/>
      </w:rPr>
    </w:lvl>
    <w:lvl w:ilvl="1" w:tplc="04090019" w:tentative="1">
      <w:start w:val="1"/>
      <w:numFmt w:val="lowerLetter"/>
      <w:lvlText w:val="%2."/>
      <w:lvlJc w:val="left"/>
      <w:pPr>
        <w:ind w:left="3430" w:hanging="360"/>
      </w:pPr>
    </w:lvl>
    <w:lvl w:ilvl="2" w:tplc="0409001B" w:tentative="1">
      <w:start w:val="1"/>
      <w:numFmt w:val="lowerRoman"/>
      <w:lvlText w:val="%3."/>
      <w:lvlJc w:val="right"/>
      <w:pPr>
        <w:ind w:left="4150" w:hanging="180"/>
      </w:pPr>
    </w:lvl>
    <w:lvl w:ilvl="3" w:tplc="0409000F" w:tentative="1">
      <w:start w:val="1"/>
      <w:numFmt w:val="decimal"/>
      <w:lvlText w:val="%4."/>
      <w:lvlJc w:val="left"/>
      <w:pPr>
        <w:ind w:left="4870" w:hanging="360"/>
      </w:pPr>
    </w:lvl>
    <w:lvl w:ilvl="4" w:tplc="04090019" w:tentative="1">
      <w:start w:val="1"/>
      <w:numFmt w:val="lowerLetter"/>
      <w:lvlText w:val="%5."/>
      <w:lvlJc w:val="left"/>
      <w:pPr>
        <w:ind w:left="5590" w:hanging="360"/>
      </w:pPr>
    </w:lvl>
    <w:lvl w:ilvl="5" w:tplc="0409001B" w:tentative="1">
      <w:start w:val="1"/>
      <w:numFmt w:val="lowerRoman"/>
      <w:lvlText w:val="%6."/>
      <w:lvlJc w:val="right"/>
      <w:pPr>
        <w:ind w:left="6310" w:hanging="180"/>
      </w:pPr>
    </w:lvl>
    <w:lvl w:ilvl="6" w:tplc="0409000F" w:tentative="1">
      <w:start w:val="1"/>
      <w:numFmt w:val="decimal"/>
      <w:lvlText w:val="%7."/>
      <w:lvlJc w:val="left"/>
      <w:pPr>
        <w:ind w:left="7030" w:hanging="360"/>
      </w:pPr>
    </w:lvl>
    <w:lvl w:ilvl="7" w:tplc="04090019" w:tentative="1">
      <w:start w:val="1"/>
      <w:numFmt w:val="lowerLetter"/>
      <w:lvlText w:val="%8."/>
      <w:lvlJc w:val="left"/>
      <w:pPr>
        <w:ind w:left="7750" w:hanging="360"/>
      </w:pPr>
    </w:lvl>
    <w:lvl w:ilvl="8" w:tplc="0409001B" w:tentative="1">
      <w:start w:val="1"/>
      <w:numFmt w:val="lowerRoman"/>
      <w:lvlText w:val="%9."/>
      <w:lvlJc w:val="right"/>
      <w:pPr>
        <w:ind w:left="8470" w:hanging="180"/>
      </w:pPr>
    </w:lvl>
  </w:abstractNum>
  <w:abstractNum w:abstractNumId="10" w15:restartNumberingAfterBreak="0">
    <w:nsid w:val="2B2C04BC"/>
    <w:multiLevelType w:val="hybridMultilevel"/>
    <w:tmpl w:val="895AB5B4"/>
    <w:lvl w:ilvl="0" w:tplc="FFFFFFFF">
      <w:start w:val="1"/>
      <w:numFmt w:val="bullet"/>
      <w:lvlText w:val=""/>
      <w:lvlJc w:val="left"/>
      <w:pPr>
        <w:ind w:left="-300" w:hanging="420"/>
      </w:pPr>
      <w:rPr>
        <w:rFonts w:ascii="Wingdings" w:hAnsi="Wingdings" w:hint="default"/>
      </w:rPr>
    </w:lvl>
    <w:lvl w:ilvl="1" w:tplc="FFFFFFFF">
      <w:start w:val="1"/>
      <w:numFmt w:val="bullet"/>
      <w:lvlText w:val=""/>
      <w:lvlJc w:val="left"/>
      <w:pPr>
        <w:ind w:left="120" w:hanging="420"/>
      </w:pPr>
      <w:rPr>
        <w:rFonts w:ascii="Wingdings" w:hAnsi="Wingdings" w:hint="default"/>
      </w:rPr>
    </w:lvl>
    <w:lvl w:ilvl="2" w:tplc="FFFFFFFF">
      <w:start w:val="1"/>
      <w:numFmt w:val="bullet"/>
      <w:lvlText w:val=""/>
      <w:lvlJc w:val="left"/>
      <w:pPr>
        <w:ind w:left="480" w:hanging="360"/>
      </w:pPr>
      <w:rPr>
        <w:rFonts w:ascii="Wingdings" w:hAnsi="Wingdings" w:hint="default"/>
      </w:rPr>
    </w:lvl>
    <w:lvl w:ilvl="3" w:tplc="04090003">
      <w:start w:val="1"/>
      <w:numFmt w:val="bullet"/>
      <w:lvlText w:val=""/>
      <w:lvlJc w:val="left"/>
      <w:pPr>
        <w:ind w:left="900" w:hanging="360"/>
      </w:pPr>
      <w:rPr>
        <w:rFonts w:ascii="Wingdings" w:hAnsi="Wingdings" w:hint="default"/>
      </w:rPr>
    </w:lvl>
    <w:lvl w:ilvl="4" w:tplc="FFFFFFFF" w:tentative="1">
      <w:start w:val="1"/>
      <w:numFmt w:val="bullet"/>
      <w:lvlText w:val=""/>
      <w:lvlJc w:val="left"/>
      <w:pPr>
        <w:ind w:left="1380" w:hanging="420"/>
      </w:pPr>
      <w:rPr>
        <w:rFonts w:ascii="Wingdings" w:hAnsi="Wingdings" w:hint="default"/>
      </w:rPr>
    </w:lvl>
    <w:lvl w:ilvl="5" w:tplc="FFFFFFFF" w:tentative="1">
      <w:start w:val="1"/>
      <w:numFmt w:val="bullet"/>
      <w:lvlText w:val=""/>
      <w:lvlJc w:val="left"/>
      <w:pPr>
        <w:ind w:left="1800" w:hanging="420"/>
      </w:pPr>
      <w:rPr>
        <w:rFonts w:ascii="Wingdings" w:hAnsi="Wingdings" w:hint="default"/>
      </w:rPr>
    </w:lvl>
    <w:lvl w:ilvl="6" w:tplc="FFFFFFFF" w:tentative="1">
      <w:start w:val="1"/>
      <w:numFmt w:val="bullet"/>
      <w:lvlText w:val=""/>
      <w:lvlJc w:val="left"/>
      <w:pPr>
        <w:ind w:left="2220" w:hanging="420"/>
      </w:pPr>
      <w:rPr>
        <w:rFonts w:ascii="Wingdings" w:hAnsi="Wingdings" w:hint="default"/>
      </w:rPr>
    </w:lvl>
    <w:lvl w:ilvl="7" w:tplc="FFFFFFFF" w:tentative="1">
      <w:start w:val="1"/>
      <w:numFmt w:val="bullet"/>
      <w:lvlText w:val=""/>
      <w:lvlJc w:val="left"/>
      <w:pPr>
        <w:ind w:left="2640" w:hanging="420"/>
      </w:pPr>
      <w:rPr>
        <w:rFonts w:ascii="Wingdings" w:hAnsi="Wingdings" w:hint="default"/>
      </w:rPr>
    </w:lvl>
    <w:lvl w:ilvl="8" w:tplc="FFFFFFFF" w:tentative="1">
      <w:start w:val="1"/>
      <w:numFmt w:val="bullet"/>
      <w:lvlText w:val=""/>
      <w:lvlJc w:val="left"/>
      <w:pPr>
        <w:ind w:left="3060" w:hanging="42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BB1050"/>
    <w:multiLevelType w:val="hybridMultilevel"/>
    <w:tmpl w:val="46243F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BF02BF5"/>
    <w:multiLevelType w:val="hybridMultilevel"/>
    <w:tmpl w:val="6140528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504712A"/>
    <w:multiLevelType w:val="hybridMultilevel"/>
    <w:tmpl w:val="70CEE9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CB449D3"/>
    <w:multiLevelType w:val="hybridMultilevel"/>
    <w:tmpl w:val="DD14CDF4"/>
    <w:lvl w:ilvl="0" w:tplc="9F6C93BA">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CFE6CF6"/>
    <w:multiLevelType w:val="hybridMultilevel"/>
    <w:tmpl w:val="43625A82"/>
    <w:lvl w:ilvl="0" w:tplc="1828FAAE">
      <w:start w:val="1"/>
      <w:numFmt w:val="bullet"/>
      <w:lvlText w:val="-"/>
      <w:lvlJc w:val="left"/>
      <w:pPr>
        <w:ind w:left="720" w:hanging="360"/>
      </w:pPr>
      <w:rPr>
        <w:rFonts w:ascii="SimSun" w:hAnsi="SimSu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5B6568FB"/>
    <w:multiLevelType w:val="hybridMultilevel"/>
    <w:tmpl w:val="D486A478"/>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5B7C5C15"/>
    <w:multiLevelType w:val="hybridMultilevel"/>
    <w:tmpl w:val="DA9C5464"/>
    <w:lvl w:ilvl="0" w:tplc="7B9A4A4E">
      <w:numFmt w:val="bullet"/>
      <w:lvlText w:val=""/>
      <w:lvlJc w:val="left"/>
      <w:pPr>
        <w:ind w:left="1080" w:hanging="72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8C50A28"/>
    <w:multiLevelType w:val="hybridMultilevel"/>
    <w:tmpl w:val="67B2AA3A"/>
    <w:lvl w:ilvl="0" w:tplc="04090005">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DC91935"/>
    <w:multiLevelType w:val="hybridMultilevel"/>
    <w:tmpl w:val="8DA0DBB4"/>
    <w:lvl w:ilvl="0" w:tplc="04090005">
      <w:start w:val="1"/>
      <w:numFmt w:val="bullet"/>
      <w:lvlText w:val=""/>
      <w:lvlJc w:val="left"/>
      <w:pPr>
        <w:ind w:left="1040" w:hanging="42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C92489"/>
    <w:multiLevelType w:val="hybridMultilevel"/>
    <w:tmpl w:val="5F1E93EA"/>
    <w:lvl w:ilvl="0" w:tplc="A8A44B26">
      <w:start w:val="1"/>
      <w:numFmt w:val="lowerLetter"/>
      <w:lvlText w:val="(%1)"/>
      <w:lvlJc w:val="left"/>
      <w:pPr>
        <w:ind w:left="2400" w:hanging="360"/>
      </w:pPr>
      <w:rPr>
        <w:rFonts w:hint="default"/>
      </w:rPr>
    </w:lvl>
    <w:lvl w:ilvl="1" w:tplc="04090019" w:tentative="1">
      <w:start w:val="1"/>
      <w:numFmt w:val="lowerLetter"/>
      <w:lvlText w:val="%2."/>
      <w:lvlJc w:val="left"/>
      <w:pPr>
        <w:ind w:left="3120" w:hanging="360"/>
      </w:pPr>
    </w:lvl>
    <w:lvl w:ilvl="2" w:tplc="0409001B" w:tentative="1">
      <w:start w:val="1"/>
      <w:numFmt w:val="lowerRoman"/>
      <w:lvlText w:val="%3."/>
      <w:lvlJc w:val="right"/>
      <w:pPr>
        <w:ind w:left="3840" w:hanging="180"/>
      </w:pPr>
    </w:lvl>
    <w:lvl w:ilvl="3" w:tplc="0409000F" w:tentative="1">
      <w:start w:val="1"/>
      <w:numFmt w:val="decimal"/>
      <w:lvlText w:val="%4."/>
      <w:lvlJc w:val="left"/>
      <w:pPr>
        <w:ind w:left="4560" w:hanging="360"/>
      </w:pPr>
    </w:lvl>
    <w:lvl w:ilvl="4" w:tplc="04090019" w:tentative="1">
      <w:start w:val="1"/>
      <w:numFmt w:val="lowerLetter"/>
      <w:lvlText w:val="%5."/>
      <w:lvlJc w:val="left"/>
      <w:pPr>
        <w:ind w:left="5280" w:hanging="360"/>
      </w:pPr>
    </w:lvl>
    <w:lvl w:ilvl="5" w:tplc="0409001B" w:tentative="1">
      <w:start w:val="1"/>
      <w:numFmt w:val="lowerRoman"/>
      <w:lvlText w:val="%6."/>
      <w:lvlJc w:val="right"/>
      <w:pPr>
        <w:ind w:left="6000" w:hanging="180"/>
      </w:pPr>
    </w:lvl>
    <w:lvl w:ilvl="6" w:tplc="0409000F" w:tentative="1">
      <w:start w:val="1"/>
      <w:numFmt w:val="decimal"/>
      <w:lvlText w:val="%7."/>
      <w:lvlJc w:val="left"/>
      <w:pPr>
        <w:ind w:left="6720" w:hanging="360"/>
      </w:pPr>
    </w:lvl>
    <w:lvl w:ilvl="7" w:tplc="04090019" w:tentative="1">
      <w:start w:val="1"/>
      <w:numFmt w:val="lowerLetter"/>
      <w:lvlText w:val="%8."/>
      <w:lvlJc w:val="left"/>
      <w:pPr>
        <w:ind w:left="7440" w:hanging="360"/>
      </w:pPr>
    </w:lvl>
    <w:lvl w:ilvl="8" w:tplc="0409001B" w:tentative="1">
      <w:start w:val="1"/>
      <w:numFmt w:val="lowerRoman"/>
      <w:lvlText w:val="%9."/>
      <w:lvlJc w:val="right"/>
      <w:pPr>
        <w:ind w:left="8160" w:hanging="180"/>
      </w:pPr>
    </w:lvl>
  </w:abstractNum>
  <w:num w:numId="1" w16cid:durableId="1247685312">
    <w:abstractNumId w:val="13"/>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29"/>
  </w:num>
  <w:num w:numId="4" w16cid:durableId="2064253360">
    <w:abstractNumId w:val="11"/>
  </w:num>
  <w:num w:numId="5" w16cid:durableId="1574699480">
    <w:abstractNumId w:val="7"/>
  </w:num>
  <w:num w:numId="6" w16cid:durableId="524296388">
    <w:abstractNumId w:val="17"/>
  </w:num>
  <w:num w:numId="7" w16cid:durableId="362053097">
    <w:abstractNumId w:val="8"/>
  </w:num>
  <w:num w:numId="8" w16cid:durableId="14703188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25"/>
  </w:num>
  <w:num w:numId="10" w16cid:durableId="1606157589">
    <w:abstractNumId w:val="28"/>
  </w:num>
  <w:num w:numId="11" w16cid:durableId="597327424">
    <w:abstractNumId w:val="20"/>
  </w:num>
  <w:num w:numId="12" w16cid:durableId="1051151590">
    <w:abstractNumId w:val="21"/>
  </w:num>
  <w:num w:numId="13" w16cid:durableId="608465823">
    <w:abstractNumId w:val="24"/>
  </w:num>
  <w:num w:numId="14" w16cid:durableId="1120341636">
    <w:abstractNumId w:val="4"/>
  </w:num>
  <w:num w:numId="15" w16cid:durableId="311833355">
    <w:abstractNumId w:val="14"/>
  </w:num>
  <w:num w:numId="16" w16cid:durableId="528177754">
    <w:abstractNumId w:val="6"/>
  </w:num>
  <w:num w:numId="17" w16cid:durableId="1826896981">
    <w:abstractNumId w:val="15"/>
  </w:num>
  <w:num w:numId="18" w16cid:durableId="2103522389">
    <w:abstractNumId w:val="18"/>
  </w:num>
  <w:num w:numId="19" w16cid:durableId="911348756">
    <w:abstractNumId w:val="1"/>
  </w:num>
  <w:num w:numId="20" w16cid:durableId="1176306085">
    <w:abstractNumId w:val="16"/>
  </w:num>
  <w:num w:numId="21" w16cid:durableId="1544829447">
    <w:abstractNumId w:val="5"/>
  </w:num>
  <w:num w:numId="22" w16cid:durableId="1028142797">
    <w:abstractNumId w:val="9"/>
  </w:num>
  <w:num w:numId="23" w16cid:durableId="1684817626">
    <w:abstractNumId w:val="30"/>
  </w:num>
  <w:num w:numId="24" w16cid:durableId="291329454">
    <w:abstractNumId w:val="19"/>
  </w:num>
  <w:num w:numId="25" w16cid:durableId="1053038137">
    <w:abstractNumId w:val="13"/>
  </w:num>
  <w:num w:numId="26" w16cid:durableId="1758860606">
    <w:abstractNumId w:val="22"/>
  </w:num>
  <w:num w:numId="27" w16cid:durableId="643389037">
    <w:abstractNumId w:val="23"/>
  </w:num>
  <w:num w:numId="28" w16cid:durableId="1991136249">
    <w:abstractNumId w:val="13"/>
  </w:num>
  <w:num w:numId="29" w16cid:durableId="1295797661">
    <w:abstractNumId w:val="13"/>
  </w:num>
  <w:num w:numId="30" w16cid:durableId="963121876">
    <w:abstractNumId w:val="2"/>
  </w:num>
  <w:num w:numId="31" w16cid:durableId="1842889906">
    <w:abstractNumId w:val="12"/>
  </w:num>
  <w:num w:numId="32" w16cid:durableId="1205483811">
    <w:abstractNumId w:val="26"/>
  </w:num>
  <w:num w:numId="33" w16cid:durableId="866724088">
    <w:abstractNumId w:val="27"/>
  </w:num>
  <w:num w:numId="34" w16cid:durableId="519053990">
    <w:abstractNumId w:val="22"/>
  </w:num>
  <w:num w:numId="35" w16cid:durableId="374429671">
    <w:abstractNumId w:val="3"/>
  </w:num>
  <w:num w:numId="36" w16cid:durableId="1565287702">
    <w:abstractNumId w:val="10"/>
  </w:num>
  <w:num w:numId="37" w16cid:durableId="824198345">
    <w:abstractNumId w:val="22"/>
  </w:num>
  <w:num w:numId="38" w16cid:durableId="1455364009">
    <w:abstractNumId w:val="13"/>
  </w:num>
  <w:num w:numId="39" w16cid:durableId="1816603192">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mwMKgFAEhFn9UtAAAA"/>
  </w:docVars>
  <w:rsids>
    <w:rsidRoot w:val="00586410"/>
    <w:rsid w:val="000001D0"/>
    <w:rsid w:val="0000042D"/>
    <w:rsid w:val="00000CE3"/>
    <w:rsid w:val="00000FA0"/>
    <w:rsid w:val="00001023"/>
    <w:rsid w:val="00001117"/>
    <w:rsid w:val="00001B9D"/>
    <w:rsid w:val="00001BBB"/>
    <w:rsid w:val="00001EAD"/>
    <w:rsid w:val="000020FC"/>
    <w:rsid w:val="00002493"/>
    <w:rsid w:val="000027A6"/>
    <w:rsid w:val="000027D7"/>
    <w:rsid w:val="0000281C"/>
    <w:rsid w:val="00003558"/>
    <w:rsid w:val="0000411F"/>
    <w:rsid w:val="00004659"/>
    <w:rsid w:val="0000474F"/>
    <w:rsid w:val="000051FA"/>
    <w:rsid w:val="000051FF"/>
    <w:rsid w:val="000054CB"/>
    <w:rsid w:val="0000559A"/>
    <w:rsid w:val="00005BDB"/>
    <w:rsid w:val="00005DBA"/>
    <w:rsid w:val="0000663D"/>
    <w:rsid w:val="00006C28"/>
    <w:rsid w:val="00006E07"/>
    <w:rsid w:val="0000771E"/>
    <w:rsid w:val="0001008F"/>
    <w:rsid w:val="000104F3"/>
    <w:rsid w:val="000105D8"/>
    <w:rsid w:val="0001067C"/>
    <w:rsid w:val="00010B48"/>
    <w:rsid w:val="00010ECF"/>
    <w:rsid w:val="00010F79"/>
    <w:rsid w:val="0001115D"/>
    <w:rsid w:val="00011D70"/>
    <w:rsid w:val="00011E18"/>
    <w:rsid w:val="00012053"/>
    <w:rsid w:val="000126F0"/>
    <w:rsid w:val="00012E79"/>
    <w:rsid w:val="0001302E"/>
    <w:rsid w:val="00013576"/>
    <w:rsid w:val="000136F3"/>
    <w:rsid w:val="00013A75"/>
    <w:rsid w:val="000141F5"/>
    <w:rsid w:val="00014B15"/>
    <w:rsid w:val="00014CA4"/>
    <w:rsid w:val="00014ED4"/>
    <w:rsid w:val="0001501C"/>
    <w:rsid w:val="00015021"/>
    <w:rsid w:val="00015158"/>
    <w:rsid w:val="00015664"/>
    <w:rsid w:val="00015AC4"/>
    <w:rsid w:val="00015BEA"/>
    <w:rsid w:val="000161D5"/>
    <w:rsid w:val="000165F6"/>
    <w:rsid w:val="00016A00"/>
    <w:rsid w:val="00016CF1"/>
    <w:rsid w:val="000171BA"/>
    <w:rsid w:val="000172C8"/>
    <w:rsid w:val="00017365"/>
    <w:rsid w:val="00017D10"/>
    <w:rsid w:val="00017E61"/>
    <w:rsid w:val="00017FB7"/>
    <w:rsid w:val="0002000D"/>
    <w:rsid w:val="0002027F"/>
    <w:rsid w:val="0002053A"/>
    <w:rsid w:val="000205AD"/>
    <w:rsid w:val="0002074C"/>
    <w:rsid w:val="00020856"/>
    <w:rsid w:val="00020B90"/>
    <w:rsid w:val="000219C4"/>
    <w:rsid w:val="00021A21"/>
    <w:rsid w:val="00021F08"/>
    <w:rsid w:val="00022837"/>
    <w:rsid w:val="000230B3"/>
    <w:rsid w:val="0002360E"/>
    <w:rsid w:val="00023645"/>
    <w:rsid w:val="000237F0"/>
    <w:rsid w:val="00024508"/>
    <w:rsid w:val="0002455B"/>
    <w:rsid w:val="0002457C"/>
    <w:rsid w:val="00024825"/>
    <w:rsid w:val="00024A0C"/>
    <w:rsid w:val="00024EED"/>
    <w:rsid w:val="000259FD"/>
    <w:rsid w:val="00025FCD"/>
    <w:rsid w:val="0002615A"/>
    <w:rsid w:val="000262D5"/>
    <w:rsid w:val="0002689E"/>
    <w:rsid w:val="00026954"/>
    <w:rsid w:val="00026D57"/>
    <w:rsid w:val="0002747E"/>
    <w:rsid w:val="00027540"/>
    <w:rsid w:val="00027A97"/>
    <w:rsid w:val="00030006"/>
    <w:rsid w:val="000301E9"/>
    <w:rsid w:val="0003063D"/>
    <w:rsid w:val="000308AC"/>
    <w:rsid w:val="0003095D"/>
    <w:rsid w:val="000309CB"/>
    <w:rsid w:val="000311CE"/>
    <w:rsid w:val="000312EE"/>
    <w:rsid w:val="000318BE"/>
    <w:rsid w:val="00031BC6"/>
    <w:rsid w:val="00031C92"/>
    <w:rsid w:val="00031E8A"/>
    <w:rsid w:val="0003242B"/>
    <w:rsid w:val="0003248C"/>
    <w:rsid w:val="00032514"/>
    <w:rsid w:val="000327C8"/>
    <w:rsid w:val="00032838"/>
    <w:rsid w:val="00032A4B"/>
    <w:rsid w:val="0003326E"/>
    <w:rsid w:val="000334E4"/>
    <w:rsid w:val="000338BC"/>
    <w:rsid w:val="000339CC"/>
    <w:rsid w:val="00033D50"/>
    <w:rsid w:val="00034146"/>
    <w:rsid w:val="00034281"/>
    <w:rsid w:val="00034A23"/>
    <w:rsid w:val="00035209"/>
    <w:rsid w:val="000352BA"/>
    <w:rsid w:val="00035750"/>
    <w:rsid w:val="00036205"/>
    <w:rsid w:val="000368B9"/>
    <w:rsid w:val="00036C32"/>
    <w:rsid w:val="00036E28"/>
    <w:rsid w:val="000378B0"/>
    <w:rsid w:val="00037BA8"/>
    <w:rsid w:val="00037C84"/>
    <w:rsid w:val="00037C8C"/>
    <w:rsid w:val="0004028B"/>
    <w:rsid w:val="000408DC"/>
    <w:rsid w:val="0004110F"/>
    <w:rsid w:val="0004120A"/>
    <w:rsid w:val="000412D0"/>
    <w:rsid w:val="0004138F"/>
    <w:rsid w:val="00041999"/>
    <w:rsid w:val="00041F6B"/>
    <w:rsid w:val="0004222A"/>
    <w:rsid w:val="000423D8"/>
    <w:rsid w:val="0004329B"/>
    <w:rsid w:val="00043463"/>
    <w:rsid w:val="00043490"/>
    <w:rsid w:val="00043509"/>
    <w:rsid w:val="000437F5"/>
    <w:rsid w:val="00043861"/>
    <w:rsid w:val="00043B61"/>
    <w:rsid w:val="00043D4E"/>
    <w:rsid w:val="00043DE0"/>
    <w:rsid w:val="00044225"/>
    <w:rsid w:val="0004453E"/>
    <w:rsid w:val="00044CB4"/>
    <w:rsid w:val="0004522E"/>
    <w:rsid w:val="000455AB"/>
    <w:rsid w:val="0004599A"/>
    <w:rsid w:val="00045B2A"/>
    <w:rsid w:val="00045C2A"/>
    <w:rsid w:val="000460A1"/>
    <w:rsid w:val="0004618C"/>
    <w:rsid w:val="000464B8"/>
    <w:rsid w:val="00046511"/>
    <w:rsid w:val="0004685F"/>
    <w:rsid w:val="000468DC"/>
    <w:rsid w:val="0004694B"/>
    <w:rsid w:val="00047837"/>
    <w:rsid w:val="00047A9C"/>
    <w:rsid w:val="00047B4A"/>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415F"/>
    <w:rsid w:val="0005430C"/>
    <w:rsid w:val="0005441F"/>
    <w:rsid w:val="000545B9"/>
    <w:rsid w:val="00054619"/>
    <w:rsid w:val="00054EE8"/>
    <w:rsid w:val="00055444"/>
    <w:rsid w:val="000555C6"/>
    <w:rsid w:val="000557EB"/>
    <w:rsid w:val="0005591E"/>
    <w:rsid w:val="000559EA"/>
    <w:rsid w:val="00055F84"/>
    <w:rsid w:val="00055FAE"/>
    <w:rsid w:val="00056106"/>
    <w:rsid w:val="000561B7"/>
    <w:rsid w:val="000566DC"/>
    <w:rsid w:val="000568E6"/>
    <w:rsid w:val="00056973"/>
    <w:rsid w:val="00056BB8"/>
    <w:rsid w:val="00056BB9"/>
    <w:rsid w:val="00056DA8"/>
    <w:rsid w:val="00057100"/>
    <w:rsid w:val="00057591"/>
    <w:rsid w:val="00057638"/>
    <w:rsid w:val="0005789E"/>
    <w:rsid w:val="00057936"/>
    <w:rsid w:val="00057B93"/>
    <w:rsid w:val="00057D86"/>
    <w:rsid w:val="0006035C"/>
    <w:rsid w:val="0006072E"/>
    <w:rsid w:val="00060B6F"/>
    <w:rsid w:val="000615C1"/>
    <w:rsid w:val="00061D8D"/>
    <w:rsid w:val="00061DE5"/>
    <w:rsid w:val="00062187"/>
    <w:rsid w:val="0006287A"/>
    <w:rsid w:val="00063101"/>
    <w:rsid w:val="000634C7"/>
    <w:rsid w:val="0006351F"/>
    <w:rsid w:val="00065010"/>
    <w:rsid w:val="00065275"/>
    <w:rsid w:val="000653A6"/>
    <w:rsid w:val="00065486"/>
    <w:rsid w:val="00065B31"/>
    <w:rsid w:val="00065CB3"/>
    <w:rsid w:val="00066142"/>
    <w:rsid w:val="00066233"/>
    <w:rsid w:val="00066B19"/>
    <w:rsid w:val="00066C12"/>
    <w:rsid w:val="00066E6D"/>
    <w:rsid w:val="00066F62"/>
    <w:rsid w:val="000674D2"/>
    <w:rsid w:val="0006775A"/>
    <w:rsid w:val="00067882"/>
    <w:rsid w:val="0006793C"/>
    <w:rsid w:val="00067B1B"/>
    <w:rsid w:val="00067D9A"/>
    <w:rsid w:val="000703ED"/>
    <w:rsid w:val="0007078A"/>
    <w:rsid w:val="00071011"/>
    <w:rsid w:val="000715FA"/>
    <w:rsid w:val="0007187D"/>
    <w:rsid w:val="00071A4C"/>
    <w:rsid w:val="00072052"/>
    <w:rsid w:val="00072165"/>
    <w:rsid w:val="0007271F"/>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62F"/>
    <w:rsid w:val="0007585A"/>
    <w:rsid w:val="00075967"/>
    <w:rsid w:val="00075BBE"/>
    <w:rsid w:val="000764E1"/>
    <w:rsid w:val="000765D1"/>
    <w:rsid w:val="00076732"/>
    <w:rsid w:val="00076FF6"/>
    <w:rsid w:val="0007700C"/>
    <w:rsid w:val="00077C64"/>
    <w:rsid w:val="0008002D"/>
    <w:rsid w:val="00080C66"/>
    <w:rsid w:val="00080D01"/>
    <w:rsid w:val="00081325"/>
    <w:rsid w:val="000816C9"/>
    <w:rsid w:val="00081A0C"/>
    <w:rsid w:val="000822D3"/>
    <w:rsid w:val="00082445"/>
    <w:rsid w:val="00082497"/>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91E"/>
    <w:rsid w:val="00087CB2"/>
    <w:rsid w:val="00090047"/>
    <w:rsid w:val="000900D6"/>
    <w:rsid w:val="0009061A"/>
    <w:rsid w:val="00090BD9"/>
    <w:rsid w:val="00090C23"/>
    <w:rsid w:val="00090C3F"/>
    <w:rsid w:val="00091B08"/>
    <w:rsid w:val="0009241C"/>
    <w:rsid w:val="000927A6"/>
    <w:rsid w:val="00092BB7"/>
    <w:rsid w:val="00092EED"/>
    <w:rsid w:val="0009332B"/>
    <w:rsid w:val="000934FE"/>
    <w:rsid w:val="00093708"/>
    <w:rsid w:val="00093924"/>
    <w:rsid w:val="00093B1A"/>
    <w:rsid w:val="0009415D"/>
    <w:rsid w:val="00094309"/>
    <w:rsid w:val="00094517"/>
    <w:rsid w:val="000949B3"/>
    <w:rsid w:val="00094AB5"/>
    <w:rsid w:val="0009525B"/>
    <w:rsid w:val="000954AF"/>
    <w:rsid w:val="0009571E"/>
    <w:rsid w:val="0009574D"/>
    <w:rsid w:val="000964C7"/>
    <w:rsid w:val="00097091"/>
    <w:rsid w:val="00097113"/>
    <w:rsid w:val="00097B9F"/>
    <w:rsid w:val="00097CAF"/>
    <w:rsid w:val="00097D2B"/>
    <w:rsid w:val="000A008B"/>
    <w:rsid w:val="000A0761"/>
    <w:rsid w:val="000A11DF"/>
    <w:rsid w:val="000A18B6"/>
    <w:rsid w:val="000A198D"/>
    <w:rsid w:val="000A1BC0"/>
    <w:rsid w:val="000A2544"/>
    <w:rsid w:val="000A2A33"/>
    <w:rsid w:val="000A2B52"/>
    <w:rsid w:val="000A2BEC"/>
    <w:rsid w:val="000A2D9F"/>
    <w:rsid w:val="000A32CA"/>
    <w:rsid w:val="000A3337"/>
    <w:rsid w:val="000A3A55"/>
    <w:rsid w:val="000A3B24"/>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358"/>
    <w:rsid w:val="000B073F"/>
    <w:rsid w:val="000B0D9C"/>
    <w:rsid w:val="000B0F1D"/>
    <w:rsid w:val="000B0F74"/>
    <w:rsid w:val="000B10AC"/>
    <w:rsid w:val="000B1B63"/>
    <w:rsid w:val="000B1C08"/>
    <w:rsid w:val="000B1D7E"/>
    <w:rsid w:val="000B23E7"/>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8AE"/>
    <w:rsid w:val="000B60C6"/>
    <w:rsid w:val="000B6111"/>
    <w:rsid w:val="000B65BC"/>
    <w:rsid w:val="000B6BEC"/>
    <w:rsid w:val="000B6FC7"/>
    <w:rsid w:val="000B7AC7"/>
    <w:rsid w:val="000B7B56"/>
    <w:rsid w:val="000B7F2D"/>
    <w:rsid w:val="000C0567"/>
    <w:rsid w:val="000C0810"/>
    <w:rsid w:val="000C0DD9"/>
    <w:rsid w:val="000C1389"/>
    <w:rsid w:val="000C13EB"/>
    <w:rsid w:val="000C17E0"/>
    <w:rsid w:val="000C1AD9"/>
    <w:rsid w:val="000C1B43"/>
    <w:rsid w:val="000C1B44"/>
    <w:rsid w:val="000C277D"/>
    <w:rsid w:val="000C2DBF"/>
    <w:rsid w:val="000C3129"/>
    <w:rsid w:val="000C38CB"/>
    <w:rsid w:val="000C39D9"/>
    <w:rsid w:val="000C3BF3"/>
    <w:rsid w:val="000C3C4A"/>
    <w:rsid w:val="000C3E4A"/>
    <w:rsid w:val="000C4631"/>
    <w:rsid w:val="000C47DF"/>
    <w:rsid w:val="000C5226"/>
    <w:rsid w:val="000C588B"/>
    <w:rsid w:val="000C5A67"/>
    <w:rsid w:val="000C5B62"/>
    <w:rsid w:val="000C5CBB"/>
    <w:rsid w:val="000C5EAB"/>
    <w:rsid w:val="000C5ED5"/>
    <w:rsid w:val="000C5FAC"/>
    <w:rsid w:val="000C62D7"/>
    <w:rsid w:val="000C650B"/>
    <w:rsid w:val="000C6B48"/>
    <w:rsid w:val="000C707F"/>
    <w:rsid w:val="000C71BD"/>
    <w:rsid w:val="000C741D"/>
    <w:rsid w:val="000C762A"/>
    <w:rsid w:val="000C76B9"/>
    <w:rsid w:val="000C7CAF"/>
    <w:rsid w:val="000D0192"/>
    <w:rsid w:val="000D0447"/>
    <w:rsid w:val="000D0660"/>
    <w:rsid w:val="000D0C12"/>
    <w:rsid w:val="000D0E56"/>
    <w:rsid w:val="000D14A7"/>
    <w:rsid w:val="000D15F0"/>
    <w:rsid w:val="000D1803"/>
    <w:rsid w:val="000D1B42"/>
    <w:rsid w:val="000D1F63"/>
    <w:rsid w:val="000D207D"/>
    <w:rsid w:val="000D2846"/>
    <w:rsid w:val="000D29F3"/>
    <w:rsid w:val="000D2A62"/>
    <w:rsid w:val="000D376C"/>
    <w:rsid w:val="000D376F"/>
    <w:rsid w:val="000D37E5"/>
    <w:rsid w:val="000D39F6"/>
    <w:rsid w:val="000D3A8B"/>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B4A"/>
    <w:rsid w:val="000D5BF8"/>
    <w:rsid w:val="000D5C5E"/>
    <w:rsid w:val="000D5FF0"/>
    <w:rsid w:val="000D6210"/>
    <w:rsid w:val="000D678D"/>
    <w:rsid w:val="000D6825"/>
    <w:rsid w:val="000D6A8A"/>
    <w:rsid w:val="000D6C43"/>
    <w:rsid w:val="000D6CEB"/>
    <w:rsid w:val="000D7B09"/>
    <w:rsid w:val="000D7B23"/>
    <w:rsid w:val="000E0133"/>
    <w:rsid w:val="000E0246"/>
    <w:rsid w:val="000E039A"/>
    <w:rsid w:val="000E0434"/>
    <w:rsid w:val="000E0847"/>
    <w:rsid w:val="000E0D8C"/>
    <w:rsid w:val="000E10D1"/>
    <w:rsid w:val="000E1634"/>
    <w:rsid w:val="000E1B95"/>
    <w:rsid w:val="000E1BCA"/>
    <w:rsid w:val="000E209F"/>
    <w:rsid w:val="000E20A0"/>
    <w:rsid w:val="000E20C5"/>
    <w:rsid w:val="000E2724"/>
    <w:rsid w:val="000E31A7"/>
    <w:rsid w:val="000E39D5"/>
    <w:rsid w:val="000E3AE9"/>
    <w:rsid w:val="000E4225"/>
    <w:rsid w:val="000E491E"/>
    <w:rsid w:val="000E4F42"/>
    <w:rsid w:val="000E5383"/>
    <w:rsid w:val="000E544A"/>
    <w:rsid w:val="000E581F"/>
    <w:rsid w:val="000E6036"/>
    <w:rsid w:val="000E6055"/>
    <w:rsid w:val="000E6512"/>
    <w:rsid w:val="000E67AA"/>
    <w:rsid w:val="000E69D5"/>
    <w:rsid w:val="000E6C0C"/>
    <w:rsid w:val="000E6CCB"/>
    <w:rsid w:val="000E76C5"/>
    <w:rsid w:val="000E777E"/>
    <w:rsid w:val="000E798D"/>
    <w:rsid w:val="000E7A18"/>
    <w:rsid w:val="000E7C8D"/>
    <w:rsid w:val="000F0065"/>
    <w:rsid w:val="000F01FF"/>
    <w:rsid w:val="000F055D"/>
    <w:rsid w:val="000F17BA"/>
    <w:rsid w:val="000F1C85"/>
    <w:rsid w:val="000F1F06"/>
    <w:rsid w:val="000F2416"/>
    <w:rsid w:val="000F25A9"/>
    <w:rsid w:val="000F2660"/>
    <w:rsid w:val="000F2741"/>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500"/>
    <w:rsid w:val="000F6889"/>
    <w:rsid w:val="000F6A01"/>
    <w:rsid w:val="000F6B35"/>
    <w:rsid w:val="000F6DE5"/>
    <w:rsid w:val="000F7079"/>
    <w:rsid w:val="000F76D5"/>
    <w:rsid w:val="000F7949"/>
    <w:rsid w:val="000F7F74"/>
    <w:rsid w:val="000F7F84"/>
    <w:rsid w:val="0010006D"/>
    <w:rsid w:val="001006D1"/>
    <w:rsid w:val="00100769"/>
    <w:rsid w:val="001008BD"/>
    <w:rsid w:val="00100AD7"/>
    <w:rsid w:val="00100E94"/>
    <w:rsid w:val="00100F60"/>
    <w:rsid w:val="00100FB7"/>
    <w:rsid w:val="001010C6"/>
    <w:rsid w:val="0010156D"/>
    <w:rsid w:val="001016E8"/>
    <w:rsid w:val="00101871"/>
    <w:rsid w:val="001024D3"/>
    <w:rsid w:val="0010260E"/>
    <w:rsid w:val="00102683"/>
    <w:rsid w:val="0010279D"/>
    <w:rsid w:val="00102845"/>
    <w:rsid w:val="001029B1"/>
    <w:rsid w:val="00102FEE"/>
    <w:rsid w:val="00103365"/>
    <w:rsid w:val="0010348E"/>
    <w:rsid w:val="00103616"/>
    <w:rsid w:val="0010376E"/>
    <w:rsid w:val="001038DD"/>
    <w:rsid w:val="00103EA2"/>
    <w:rsid w:val="00104963"/>
    <w:rsid w:val="00104BCD"/>
    <w:rsid w:val="00105213"/>
    <w:rsid w:val="00105513"/>
    <w:rsid w:val="001055E0"/>
    <w:rsid w:val="00105815"/>
    <w:rsid w:val="00105AE8"/>
    <w:rsid w:val="00106F18"/>
    <w:rsid w:val="00106F19"/>
    <w:rsid w:val="0010713B"/>
    <w:rsid w:val="0010729E"/>
    <w:rsid w:val="00107A1A"/>
    <w:rsid w:val="00110219"/>
    <w:rsid w:val="00110232"/>
    <w:rsid w:val="0011087B"/>
    <w:rsid w:val="00110CB4"/>
    <w:rsid w:val="00110CF7"/>
    <w:rsid w:val="00110D19"/>
    <w:rsid w:val="00111178"/>
    <w:rsid w:val="00111412"/>
    <w:rsid w:val="00111C78"/>
    <w:rsid w:val="0011208F"/>
    <w:rsid w:val="001122CB"/>
    <w:rsid w:val="00113B09"/>
    <w:rsid w:val="00113B31"/>
    <w:rsid w:val="00113D72"/>
    <w:rsid w:val="00113F9E"/>
    <w:rsid w:val="00114068"/>
    <w:rsid w:val="00114F20"/>
    <w:rsid w:val="00115823"/>
    <w:rsid w:val="00116016"/>
    <w:rsid w:val="0011606A"/>
    <w:rsid w:val="00116100"/>
    <w:rsid w:val="0011683D"/>
    <w:rsid w:val="00116996"/>
    <w:rsid w:val="00116A6C"/>
    <w:rsid w:val="00116B04"/>
    <w:rsid w:val="00116D7A"/>
    <w:rsid w:val="00117528"/>
    <w:rsid w:val="00120026"/>
    <w:rsid w:val="00120522"/>
    <w:rsid w:val="00120F20"/>
    <w:rsid w:val="001215D5"/>
    <w:rsid w:val="0012191E"/>
    <w:rsid w:val="00121B0A"/>
    <w:rsid w:val="00121D8E"/>
    <w:rsid w:val="001220D8"/>
    <w:rsid w:val="001222D0"/>
    <w:rsid w:val="0012273F"/>
    <w:rsid w:val="00123461"/>
    <w:rsid w:val="00123995"/>
    <w:rsid w:val="001239D0"/>
    <w:rsid w:val="00123F1B"/>
    <w:rsid w:val="00124569"/>
    <w:rsid w:val="00124586"/>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AA8"/>
    <w:rsid w:val="00127C2B"/>
    <w:rsid w:val="00127C61"/>
    <w:rsid w:val="00127C74"/>
    <w:rsid w:val="00127ED4"/>
    <w:rsid w:val="001305DC"/>
    <w:rsid w:val="00130DBE"/>
    <w:rsid w:val="00131006"/>
    <w:rsid w:val="001314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643B"/>
    <w:rsid w:val="00136C63"/>
    <w:rsid w:val="0013755A"/>
    <w:rsid w:val="00137AEB"/>
    <w:rsid w:val="00137CF8"/>
    <w:rsid w:val="00137E9C"/>
    <w:rsid w:val="00137ECF"/>
    <w:rsid w:val="00137EF8"/>
    <w:rsid w:val="00137F28"/>
    <w:rsid w:val="0014066E"/>
    <w:rsid w:val="00140D0B"/>
    <w:rsid w:val="00140EB3"/>
    <w:rsid w:val="00141092"/>
    <w:rsid w:val="0014115B"/>
    <w:rsid w:val="001414E7"/>
    <w:rsid w:val="001428B0"/>
    <w:rsid w:val="00142C0E"/>
    <w:rsid w:val="00142CA5"/>
    <w:rsid w:val="0014334A"/>
    <w:rsid w:val="001433B7"/>
    <w:rsid w:val="00143435"/>
    <w:rsid w:val="001434A7"/>
    <w:rsid w:val="001436B1"/>
    <w:rsid w:val="00143E77"/>
    <w:rsid w:val="0014427B"/>
    <w:rsid w:val="00144451"/>
    <w:rsid w:val="0014479A"/>
    <w:rsid w:val="00144809"/>
    <w:rsid w:val="00144F47"/>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DA2"/>
    <w:rsid w:val="00150FE7"/>
    <w:rsid w:val="0015126C"/>
    <w:rsid w:val="00151869"/>
    <w:rsid w:val="001524EF"/>
    <w:rsid w:val="001526E9"/>
    <w:rsid w:val="00152992"/>
    <w:rsid w:val="00152C5E"/>
    <w:rsid w:val="001530F5"/>
    <w:rsid w:val="00153615"/>
    <w:rsid w:val="00153ECD"/>
    <w:rsid w:val="0015413B"/>
    <w:rsid w:val="001541BA"/>
    <w:rsid w:val="001547DC"/>
    <w:rsid w:val="00154B18"/>
    <w:rsid w:val="0015530F"/>
    <w:rsid w:val="0015536E"/>
    <w:rsid w:val="0015597E"/>
    <w:rsid w:val="00155D40"/>
    <w:rsid w:val="0015643E"/>
    <w:rsid w:val="00156589"/>
    <w:rsid w:val="00156B8A"/>
    <w:rsid w:val="00156B98"/>
    <w:rsid w:val="00156C85"/>
    <w:rsid w:val="00156E75"/>
    <w:rsid w:val="00157235"/>
    <w:rsid w:val="001577A3"/>
    <w:rsid w:val="0015782E"/>
    <w:rsid w:val="00157CDC"/>
    <w:rsid w:val="00157E9A"/>
    <w:rsid w:val="00160EE0"/>
    <w:rsid w:val="001614CD"/>
    <w:rsid w:val="0016158C"/>
    <w:rsid w:val="0016177F"/>
    <w:rsid w:val="00161F37"/>
    <w:rsid w:val="001622E1"/>
    <w:rsid w:val="00162406"/>
    <w:rsid w:val="0016284A"/>
    <w:rsid w:val="00162968"/>
    <w:rsid w:val="00162B0C"/>
    <w:rsid w:val="00162F82"/>
    <w:rsid w:val="001636F1"/>
    <w:rsid w:val="00163819"/>
    <w:rsid w:val="001638B9"/>
    <w:rsid w:val="001655CE"/>
    <w:rsid w:val="00165932"/>
    <w:rsid w:val="00165B4D"/>
    <w:rsid w:val="00165DE6"/>
    <w:rsid w:val="0016627D"/>
    <w:rsid w:val="001668A8"/>
    <w:rsid w:val="00166D5A"/>
    <w:rsid w:val="00166E5C"/>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B86"/>
    <w:rsid w:val="00171C57"/>
    <w:rsid w:val="00171E46"/>
    <w:rsid w:val="0017201F"/>
    <w:rsid w:val="00172272"/>
    <w:rsid w:val="001727F8"/>
    <w:rsid w:val="0017282B"/>
    <w:rsid w:val="00172975"/>
    <w:rsid w:val="00172A0A"/>
    <w:rsid w:val="00172A4D"/>
    <w:rsid w:val="00172CCA"/>
    <w:rsid w:val="00173037"/>
    <w:rsid w:val="001736F3"/>
    <w:rsid w:val="001739BC"/>
    <w:rsid w:val="001741C4"/>
    <w:rsid w:val="001749D6"/>
    <w:rsid w:val="00175233"/>
    <w:rsid w:val="0017570C"/>
    <w:rsid w:val="00175A5C"/>
    <w:rsid w:val="001760B4"/>
    <w:rsid w:val="0017615F"/>
    <w:rsid w:val="00176292"/>
    <w:rsid w:val="001762D8"/>
    <w:rsid w:val="00176322"/>
    <w:rsid w:val="001768CB"/>
    <w:rsid w:val="001768EA"/>
    <w:rsid w:val="0017690B"/>
    <w:rsid w:val="00176A32"/>
    <w:rsid w:val="00176F86"/>
    <w:rsid w:val="00177193"/>
    <w:rsid w:val="001771E6"/>
    <w:rsid w:val="00177C1D"/>
    <w:rsid w:val="001801F5"/>
    <w:rsid w:val="00180294"/>
    <w:rsid w:val="001808C8"/>
    <w:rsid w:val="00180A54"/>
    <w:rsid w:val="00180C1B"/>
    <w:rsid w:val="001818A0"/>
    <w:rsid w:val="00182134"/>
    <w:rsid w:val="00183226"/>
    <w:rsid w:val="0018376F"/>
    <w:rsid w:val="00183993"/>
    <w:rsid w:val="00183D13"/>
    <w:rsid w:val="00183E01"/>
    <w:rsid w:val="00183FB1"/>
    <w:rsid w:val="00184495"/>
    <w:rsid w:val="001849BC"/>
    <w:rsid w:val="00184A93"/>
    <w:rsid w:val="00184BB6"/>
    <w:rsid w:val="00184D38"/>
    <w:rsid w:val="00185240"/>
    <w:rsid w:val="0018534A"/>
    <w:rsid w:val="001853B1"/>
    <w:rsid w:val="00185748"/>
    <w:rsid w:val="0018581C"/>
    <w:rsid w:val="00185B63"/>
    <w:rsid w:val="001862AC"/>
    <w:rsid w:val="001864E7"/>
    <w:rsid w:val="0018684E"/>
    <w:rsid w:val="00186F75"/>
    <w:rsid w:val="00187102"/>
    <w:rsid w:val="00187181"/>
    <w:rsid w:val="00187197"/>
    <w:rsid w:val="00187B7F"/>
    <w:rsid w:val="00187D7D"/>
    <w:rsid w:val="0019079A"/>
    <w:rsid w:val="001907CE"/>
    <w:rsid w:val="00190845"/>
    <w:rsid w:val="00190966"/>
    <w:rsid w:val="001909A3"/>
    <w:rsid w:val="001910E8"/>
    <w:rsid w:val="001911DA"/>
    <w:rsid w:val="00191268"/>
    <w:rsid w:val="001914BE"/>
    <w:rsid w:val="0019152D"/>
    <w:rsid w:val="00192C63"/>
    <w:rsid w:val="001933D8"/>
    <w:rsid w:val="00193570"/>
    <w:rsid w:val="0019382F"/>
    <w:rsid w:val="001938F6"/>
    <w:rsid w:val="00193930"/>
    <w:rsid w:val="00193958"/>
    <w:rsid w:val="00193D5F"/>
    <w:rsid w:val="0019447D"/>
    <w:rsid w:val="00194B48"/>
    <w:rsid w:val="00194D4A"/>
    <w:rsid w:val="001952C5"/>
    <w:rsid w:val="00195CAD"/>
    <w:rsid w:val="00196639"/>
    <w:rsid w:val="0019694B"/>
    <w:rsid w:val="00196BBA"/>
    <w:rsid w:val="001972B9"/>
    <w:rsid w:val="00197AE1"/>
    <w:rsid w:val="00197EA8"/>
    <w:rsid w:val="001A0237"/>
    <w:rsid w:val="001A11B2"/>
    <w:rsid w:val="001A1B79"/>
    <w:rsid w:val="001A1CFB"/>
    <w:rsid w:val="001A1DC4"/>
    <w:rsid w:val="001A1EC8"/>
    <w:rsid w:val="001A29A7"/>
    <w:rsid w:val="001A2BF0"/>
    <w:rsid w:val="001A3102"/>
    <w:rsid w:val="001A38D2"/>
    <w:rsid w:val="001A3962"/>
    <w:rsid w:val="001A4DB4"/>
    <w:rsid w:val="001A5253"/>
    <w:rsid w:val="001A54A6"/>
    <w:rsid w:val="001A5726"/>
    <w:rsid w:val="001A5AD5"/>
    <w:rsid w:val="001A610B"/>
    <w:rsid w:val="001A7007"/>
    <w:rsid w:val="001A70DC"/>
    <w:rsid w:val="001A747E"/>
    <w:rsid w:val="001A7B6B"/>
    <w:rsid w:val="001B0241"/>
    <w:rsid w:val="001B02D1"/>
    <w:rsid w:val="001B04FA"/>
    <w:rsid w:val="001B08BF"/>
    <w:rsid w:val="001B09A7"/>
    <w:rsid w:val="001B0BDA"/>
    <w:rsid w:val="001B1167"/>
    <w:rsid w:val="001B164C"/>
    <w:rsid w:val="001B216A"/>
    <w:rsid w:val="001B3696"/>
    <w:rsid w:val="001B394C"/>
    <w:rsid w:val="001B40F0"/>
    <w:rsid w:val="001B522E"/>
    <w:rsid w:val="001B5F23"/>
    <w:rsid w:val="001B63E4"/>
    <w:rsid w:val="001B6675"/>
    <w:rsid w:val="001B6D6C"/>
    <w:rsid w:val="001B7431"/>
    <w:rsid w:val="001B768B"/>
    <w:rsid w:val="001B7838"/>
    <w:rsid w:val="001B7B67"/>
    <w:rsid w:val="001C05FF"/>
    <w:rsid w:val="001C0A9C"/>
    <w:rsid w:val="001C16D0"/>
    <w:rsid w:val="001C16D8"/>
    <w:rsid w:val="001C193F"/>
    <w:rsid w:val="001C2467"/>
    <w:rsid w:val="001C2589"/>
    <w:rsid w:val="001C25F6"/>
    <w:rsid w:val="001C28DA"/>
    <w:rsid w:val="001C2D04"/>
    <w:rsid w:val="001C3A5B"/>
    <w:rsid w:val="001C4505"/>
    <w:rsid w:val="001C48A1"/>
    <w:rsid w:val="001C48CD"/>
    <w:rsid w:val="001C4D76"/>
    <w:rsid w:val="001C4E3F"/>
    <w:rsid w:val="001C4F1F"/>
    <w:rsid w:val="001C54A7"/>
    <w:rsid w:val="001C55AA"/>
    <w:rsid w:val="001C5902"/>
    <w:rsid w:val="001C5F70"/>
    <w:rsid w:val="001C60E6"/>
    <w:rsid w:val="001C6107"/>
    <w:rsid w:val="001C6205"/>
    <w:rsid w:val="001C65BB"/>
    <w:rsid w:val="001C6853"/>
    <w:rsid w:val="001C6A0A"/>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F0"/>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6272"/>
    <w:rsid w:val="001D6A8F"/>
    <w:rsid w:val="001D6B48"/>
    <w:rsid w:val="001D72B4"/>
    <w:rsid w:val="001D72D9"/>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5171"/>
    <w:rsid w:val="001E56A2"/>
    <w:rsid w:val="001E62AB"/>
    <w:rsid w:val="001E6D53"/>
    <w:rsid w:val="001E7349"/>
    <w:rsid w:val="001E7387"/>
    <w:rsid w:val="001E758C"/>
    <w:rsid w:val="001E7D9F"/>
    <w:rsid w:val="001E7E4B"/>
    <w:rsid w:val="001E7EA5"/>
    <w:rsid w:val="001F0247"/>
    <w:rsid w:val="001F0CC3"/>
    <w:rsid w:val="001F1097"/>
    <w:rsid w:val="001F1132"/>
    <w:rsid w:val="001F117A"/>
    <w:rsid w:val="001F11C2"/>
    <w:rsid w:val="001F1221"/>
    <w:rsid w:val="001F16B5"/>
    <w:rsid w:val="001F1E59"/>
    <w:rsid w:val="001F217B"/>
    <w:rsid w:val="001F2180"/>
    <w:rsid w:val="001F249D"/>
    <w:rsid w:val="001F2645"/>
    <w:rsid w:val="001F2B77"/>
    <w:rsid w:val="001F2E0C"/>
    <w:rsid w:val="001F2E63"/>
    <w:rsid w:val="001F2FB4"/>
    <w:rsid w:val="001F33A2"/>
    <w:rsid w:val="001F3A42"/>
    <w:rsid w:val="001F3BF5"/>
    <w:rsid w:val="001F3C47"/>
    <w:rsid w:val="001F4029"/>
    <w:rsid w:val="001F52FC"/>
    <w:rsid w:val="001F5906"/>
    <w:rsid w:val="001F5BA6"/>
    <w:rsid w:val="001F676F"/>
    <w:rsid w:val="001F6B0C"/>
    <w:rsid w:val="001F6E50"/>
    <w:rsid w:val="001F6FC1"/>
    <w:rsid w:val="001F6FD6"/>
    <w:rsid w:val="001F76CD"/>
    <w:rsid w:val="001F7916"/>
    <w:rsid w:val="001F7FFC"/>
    <w:rsid w:val="00200153"/>
    <w:rsid w:val="002011BB"/>
    <w:rsid w:val="00201459"/>
    <w:rsid w:val="00201D42"/>
    <w:rsid w:val="002021DA"/>
    <w:rsid w:val="00202A24"/>
    <w:rsid w:val="00202B68"/>
    <w:rsid w:val="00202F0E"/>
    <w:rsid w:val="00202F5B"/>
    <w:rsid w:val="002031CC"/>
    <w:rsid w:val="00203312"/>
    <w:rsid w:val="00203838"/>
    <w:rsid w:val="0020414D"/>
    <w:rsid w:val="002044E4"/>
    <w:rsid w:val="002045C4"/>
    <w:rsid w:val="002046F9"/>
    <w:rsid w:val="00206667"/>
    <w:rsid w:val="00206848"/>
    <w:rsid w:val="0020697E"/>
    <w:rsid w:val="00206A53"/>
    <w:rsid w:val="00207859"/>
    <w:rsid w:val="00207A29"/>
    <w:rsid w:val="00207E0A"/>
    <w:rsid w:val="002106A5"/>
    <w:rsid w:val="00210AD7"/>
    <w:rsid w:val="00210BEA"/>
    <w:rsid w:val="00211606"/>
    <w:rsid w:val="00211667"/>
    <w:rsid w:val="0021189D"/>
    <w:rsid w:val="00211E1B"/>
    <w:rsid w:val="00212000"/>
    <w:rsid w:val="00212459"/>
    <w:rsid w:val="002129F8"/>
    <w:rsid w:val="0021398E"/>
    <w:rsid w:val="00213A4C"/>
    <w:rsid w:val="00213CE8"/>
    <w:rsid w:val="00213E63"/>
    <w:rsid w:val="00213F90"/>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67E"/>
    <w:rsid w:val="00222711"/>
    <w:rsid w:val="00222FDA"/>
    <w:rsid w:val="00223A1E"/>
    <w:rsid w:val="00224792"/>
    <w:rsid w:val="00224A60"/>
    <w:rsid w:val="00224AE7"/>
    <w:rsid w:val="00224CB8"/>
    <w:rsid w:val="00224D37"/>
    <w:rsid w:val="00225634"/>
    <w:rsid w:val="0022572D"/>
    <w:rsid w:val="0022573B"/>
    <w:rsid w:val="00225E90"/>
    <w:rsid w:val="0022680F"/>
    <w:rsid w:val="00226A7B"/>
    <w:rsid w:val="00226AE2"/>
    <w:rsid w:val="00226BF6"/>
    <w:rsid w:val="00226FCB"/>
    <w:rsid w:val="0022764C"/>
    <w:rsid w:val="00227DCE"/>
    <w:rsid w:val="00227DF6"/>
    <w:rsid w:val="0023033B"/>
    <w:rsid w:val="00230418"/>
    <w:rsid w:val="002307E9"/>
    <w:rsid w:val="00230C5D"/>
    <w:rsid w:val="00230CB1"/>
    <w:rsid w:val="002313A9"/>
    <w:rsid w:val="002316E1"/>
    <w:rsid w:val="00231F1C"/>
    <w:rsid w:val="00231F4D"/>
    <w:rsid w:val="00232760"/>
    <w:rsid w:val="00232FDB"/>
    <w:rsid w:val="00233ACC"/>
    <w:rsid w:val="00233DE4"/>
    <w:rsid w:val="00233E58"/>
    <w:rsid w:val="00234775"/>
    <w:rsid w:val="00234F81"/>
    <w:rsid w:val="00235102"/>
    <w:rsid w:val="002351BC"/>
    <w:rsid w:val="002364BE"/>
    <w:rsid w:val="00236892"/>
    <w:rsid w:val="0023698F"/>
    <w:rsid w:val="00236F1A"/>
    <w:rsid w:val="00237178"/>
    <w:rsid w:val="00237340"/>
    <w:rsid w:val="0023749A"/>
    <w:rsid w:val="00237557"/>
    <w:rsid w:val="00237817"/>
    <w:rsid w:val="002400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E0D"/>
    <w:rsid w:val="00250107"/>
    <w:rsid w:val="00250CB0"/>
    <w:rsid w:val="0025120C"/>
    <w:rsid w:val="0025125D"/>
    <w:rsid w:val="00251B65"/>
    <w:rsid w:val="00251C1E"/>
    <w:rsid w:val="00251E3D"/>
    <w:rsid w:val="0025230C"/>
    <w:rsid w:val="002523F9"/>
    <w:rsid w:val="002529B5"/>
    <w:rsid w:val="00252FA2"/>
    <w:rsid w:val="00253321"/>
    <w:rsid w:val="0025467B"/>
    <w:rsid w:val="002546E3"/>
    <w:rsid w:val="00254D94"/>
    <w:rsid w:val="00255BD5"/>
    <w:rsid w:val="00255BEC"/>
    <w:rsid w:val="002560DA"/>
    <w:rsid w:val="002568CB"/>
    <w:rsid w:val="00256B41"/>
    <w:rsid w:val="0025732D"/>
    <w:rsid w:val="002579DC"/>
    <w:rsid w:val="00257CA5"/>
    <w:rsid w:val="00257DA9"/>
    <w:rsid w:val="0026059E"/>
    <w:rsid w:val="00260C99"/>
    <w:rsid w:val="00260ED4"/>
    <w:rsid w:val="002612A5"/>
    <w:rsid w:val="00261965"/>
    <w:rsid w:val="002619AE"/>
    <w:rsid w:val="00261A4B"/>
    <w:rsid w:val="00262242"/>
    <w:rsid w:val="00262445"/>
    <w:rsid w:val="00262BA8"/>
    <w:rsid w:val="002630D3"/>
    <w:rsid w:val="00263198"/>
    <w:rsid w:val="002633DB"/>
    <w:rsid w:val="00263A65"/>
    <w:rsid w:val="00263F9C"/>
    <w:rsid w:val="00263FA7"/>
    <w:rsid w:val="00263FE4"/>
    <w:rsid w:val="002644D8"/>
    <w:rsid w:val="00264647"/>
    <w:rsid w:val="00264C27"/>
    <w:rsid w:val="00264D38"/>
    <w:rsid w:val="00265436"/>
    <w:rsid w:val="002658F8"/>
    <w:rsid w:val="00266552"/>
    <w:rsid w:val="002668C2"/>
    <w:rsid w:val="002669BC"/>
    <w:rsid w:val="00266A59"/>
    <w:rsid w:val="00266B19"/>
    <w:rsid w:val="00266C91"/>
    <w:rsid w:val="00266DC4"/>
    <w:rsid w:val="00266DCB"/>
    <w:rsid w:val="0026703D"/>
    <w:rsid w:val="002670E8"/>
    <w:rsid w:val="002674BB"/>
    <w:rsid w:val="00267CF7"/>
    <w:rsid w:val="002700F7"/>
    <w:rsid w:val="00270236"/>
    <w:rsid w:val="00270943"/>
    <w:rsid w:val="00270CDC"/>
    <w:rsid w:val="002717C7"/>
    <w:rsid w:val="0027191B"/>
    <w:rsid w:val="00272990"/>
    <w:rsid w:val="002729CA"/>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157"/>
    <w:rsid w:val="0028330C"/>
    <w:rsid w:val="00283372"/>
    <w:rsid w:val="002836E3"/>
    <w:rsid w:val="002838E8"/>
    <w:rsid w:val="00283C9D"/>
    <w:rsid w:val="00283F6D"/>
    <w:rsid w:val="002854E6"/>
    <w:rsid w:val="00285A7D"/>
    <w:rsid w:val="00285AF1"/>
    <w:rsid w:val="00285B64"/>
    <w:rsid w:val="00285E39"/>
    <w:rsid w:val="002866E7"/>
    <w:rsid w:val="00287289"/>
    <w:rsid w:val="00287E0A"/>
    <w:rsid w:val="00287EB5"/>
    <w:rsid w:val="002900FD"/>
    <w:rsid w:val="00290538"/>
    <w:rsid w:val="002907CA"/>
    <w:rsid w:val="00290D5A"/>
    <w:rsid w:val="00290F7C"/>
    <w:rsid w:val="00291386"/>
    <w:rsid w:val="0029182F"/>
    <w:rsid w:val="00291C29"/>
    <w:rsid w:val="00291EDA"/>
    <w:rsid w:val="00292791"/>
    <w:rsid w:val="00292856"/>
    <w:rsid w:val="00292ECC"/>
    <w:rsid w:val="00293EA9"/>
    <w:rsid w:val="00294065"/>
    <w:rsid w:val="0029433A"/>
    <w:rsid w:val="0029444C"/>
    <w:rsid w:val="0029446D"/>
    <w:rsid w:val="002944EB"/>
    <w:rsid w:val="00294D69"/>
    <w:rsid w:val="00294EEC"/>
    <w:rsid w:val="00294F83"/>
    <w:rsid w:val="002951E4"/>
    <w:rsid w:val="00295AEC"/>
    <w:rsid w:val="00295BF0"/>
    <w:rsid w:val="00295CF4"/>
    <w:rsid w:val="00295E31"/>
    <w:rsid w:val="00296490"/>
    <w:rsid w:val="0029680C"/>
    <w:rsid w:val="00296D8F"/>
    <w:rsid w:val="0029743E"/>
    <w:rsid w:val="002A0361"/>
    <w:rsid w:val="002A0406"/>
    <w:rsid w:val="002A04B6"/>
    <w:rsid w:val="002A04E5"/>
    <w:rsid w:val="002A0723"/>
    <w:rsid w:val="002A0757"/>
    <w:rsid w:val="002A0D3E"/>
    <w:rsid w:val="002A0F0A"/>
    <w:rsid w:val="002A0F1C"/>
    <w:rsid w:val="002A1013"/>
    <w:rsid w:val="002A1163"/>
    <w:rsid w:val="002A151C"/>
    <w:rsid w:val="002A1731"/>
    <w:rsid w:val="002A1985"/>
    <w:rsid w:val="002A1C3D"/>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683"/>
    <w:rsid w:val="002B370B"/>
    <w:rsid w:val="002B37E0"/>
    <w:rsid w:val="002B3821"/>
    <w:rsid w:val="002B3E51"/>
    <w:rsid w:val="002B4083"/>
    <w:rsid w:val="002B43A1"/>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CCE"/>
    <w:rsid w:val="002B7FD0"/>
    <w:rsid w:val="002C0048"/>
    <w:rsid w:val="002C0646"/>
    <w:rsid w:val="002C07D5"/>
    <w:rsid w:val="002C085F"/>
    <w:rsid w:val="002C0911"/>
    <w:rsid w:val="002C09D5"/>
    <w:rsid w:val="002C0A2C"/>
    <w:rsid w:val="002C0B7D"/>
    <w:rsid w:val="002C12E8"/>
    <w:rsid w:val="002C17CC"/>
    <w:rsid w:val="002C233C"/>
    <w:rsid w:val="002C288E"/>
    <w:rsid w:val="002C2AF2"/>
    <w:rsid w:val="002C2E56"/>
    <w:rsid w:val="002C3317"/>
    <w:rsid w:val="002C341E"/>
    <w:rsid w:val="002C3B63"/>
    <w:rsid w:val="002C4252"/>
    <w:rsid w:val="002C454B"/>
    <w:rsid w:val="002C4E04"/>
    <w:rsid w:val="002C54F3"/>
    <w:rsid w:val="002C5947"/>
    <w:rsid w:val="002C5A58"/>
    <w:rsid w:val="002C5FB5"/>
    <w:rsid w:val="002C643D"/>
    <w:rsid w:val="002C65B7"/>
    <w:rsid w:val="002C6769"/>
    <w:rsid w:val="002C676D"/>
    <w:rsid w:val="002C67F8"/>
    <w:rsid w:val="002C7336"/>
    <w:rsid w:val="002C7422"/>
    <w:rsid w:val="002C744C"/>
    <w:rsid w:val="002C7657"/>
    <w:rsid w:val="002C781B"/>
    <w:rsid w:val="002C78BE"/>
    <w:rsid w:val="002D0097"/>
    <w:rsid w:val="002D0270"/>
    <w:rsid w:val="002D096D"/>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719"/>
    <w:rsid w:val="002E7931"/>
    <w:rsid w:val="002E7A2F"/>
    <w:rsid w:val="002E7A8D"/>
    <w:rsid w:val="002E7C16"/>
    <w:rsid w:val="002E7E5D"/>
    <w:rsid w:val="002E7EEF"/>
    <w:rsid w:val="002F0604"/>
    <w:rsid w:val="002F0774"/>
    <w:rsid w:val="002F0847"/>
    <w:rsid w:val="002F0DC8"/>
    <w:rsid w:val="002F12FD"/>
    <w:rsid w:val="002F1302"/>
    <w:rsid w:val="002F19DA"/>
    <w:rsid w:val="002F1A0A"/>
    <w:rsid w:val="002F1AD6"/>
    <w:rsid w:val="002F1B35"/>
    <w:rsid w:val="002F20FE"/>
    <w:rsid w:val="002F24C5"/>
    <w:rsid w:val="002F2819"/>
    <w:rsid w:val="002F288C"/>
    <w:rsid w:val="002F2A0B"/>
    <w:rsid w:val="002F2BE9"/>
    <w:rsid w:val="002F2D42"/>
    <w:rsid w:val="002F30B7"/>
    <w:rsid w:val="002F3A8A"/>
    <w:rsid w:val="002F3CAB"/>
    <w:rsid w:val="002F42EE"/>
    <w:rsid w:val="002F4409"/>
    <w:rsid w:val="002F4C42"/>
    <w:rsid w:val="002F4D90"/>
    <w:rsid w:val="002F4DEA"/>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3540"/>
    <w:rsid w:val="00303732"/>
    <w:rsid w:val="00303970"/>
    <w:rsid w:val="00303D82"/>
    <w:rsid w:val="00304613"/>
    <w:rsid w:val="0030496C"/>
    <w:rsid w:val="00304A6A"/>
    <w:rsid w:val="0030509C"/>
    <w:rsid w:val="003055D3"/>
    <w:rsid w:val="003059F5"/>
    <w:rsid w:val="00306275"/>
    <w:rsid w:val="003062BB"/>
    <w:rsid w:val="003063B2"/>
    <w:rsid w:val="00306AF9"/>
    <w:rsid w:val="0030719C"/>
    <w:rsid w:val="00307296"/>
    <w:rsid w:val="00307366"/>
    <w:rsid w:val="003078D4"/>
    <w:rsid w:val="003079A5"/>
    <w:rsid w:val="00307C80"/>
    <w:rsid w:val="00307E03"/>
    <w:rsid w:val="0031000E"/>
    <w:rsid w:val="0031035F"/>
    <w:rsid w:val="00310A0A"/>
    <w:rsid w:val="00311316"/>
    <w:rsid w:val="003113AB"/>
    <w:rsid w:val="00311FFF"/>
    <w:rsid w:val="0031238D"/>
    <w:rsid w:val="00312926"/>
    <w:rsid w:val="0031293B"/>
    <w:rsid w:val="00312A8F"/>
    <w:rsid w:val="00312D1E"/>
    <w:rsid w:val="003132E0"/>
    <w:rsid w:val="0031337E"/>
    <w:rsid w:val="003133C6"/>
    <w:rsid w:val="0031399A"/>
    <w:rsid w:val="00313A0B"/>
    <w:rsid w:val="00313CD6"/>
    <w:rsid w:val="003145CC"/>
    <w:rsid w:val="00314A48"/>
    <w:rsid w:val="00314CDA"/>
    <w:rsid w:val="003155E2"/>
    <w:rsid w:val="00315668"/>
    <w:rsid w:val="00315B1D"/>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C5A"/>
    <w:rsid w:val="00320CED"/>
    <w:rsid w:val="003213D6"/>
    <w:rsid w:val="003214A2"/>
    <w:rsid w:val="00321C39"/>
    <w:rsid w:val="003220E4"/>
    <w:rsid w:val="003223B2"/>
    <w:rsid w:val="00322A5E"/>
    <w:rsid w:val="00322B69"/>
    <w:rsid w:val="00322DFB"/>
    <w:rsid w:val="00322EE6"/>
    <w:rsid w:val="00323046"/>
    <w:rsid w:val="00323070"/>
    <w:rsid w:val="003237A8"/>
    <w:rsid w:val="00323B56"/>
    <w:rsid w:val="00323B70"/>
    <w:rsid w:val="00323C9E"/>
    <w:rsid w:val="00323E5B"/>
    <w:rsid w:val="00324544"/>
    <w:rsid w:val="00324822"/>
    <w:rsid w:val="003248BB"/>
    <w:rsid w:val="00325270"/>
    <w:rsid w:val="003253D5"/>
    <w:rsid w:val="00325A39"/>
    <w:rsid w:val="00325A3D"/>
    <w:rsid w:val="00325AEC"/>
    <w:rsid w:val="00325C41"/>
    <w:rsid w:val="00325C8D"/>
    <w:rsid w:val="0032621E"/>
    <w:rsid w:val="0032622D"/>
    <w:rsid w:val="003269A2"/>
    <w:rsid w:val="00326AB5"/>
    <w:rsid w:val="00326D3D"/>
    <w:rsid w:val="00326FA1"/>
    <w:rsid w:val="003271B5"/>
    <w:rsid w:val="003279C3"/>
    <w:rsid w:val="00327A5F"/>
    <w:rsid w:val="00330945"/>
    <w:rsid w:val="00330E3C"/>
    <w:rsid w:val="0033148D"/>
    <w:rsid w:val="00331665"/>
    <w:rsid w:val="00331CEA"/>
    <w:rsid w:val="0033213F"/>
    <w:rsid w:val="00332268"/>
    <w:rsid w:val="0033248F"/>
    <w:rsid w:val="0033253B"/>
    <w:rsid w:val="0033259A"/>
    <w:rsid w:val="00332991"/>
    <w:rsid w:val="003329B1"/>
    <w:rsid w:val="00333284"/>
    <w:rsid w:val="00333329"/>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4013D"/>
    <w:rsid w:val="00340300"/>
    <w:rsid w:val="003408DF"/>
    <w:rsid w:val="00340A1D"/>
    <w:rsid w:val="00340C7C"/>
    <w:rsid w:val="00340D14"/>
    <w:rsid w:val="00340E82"/>
    <w:rsid w:val="00340F19"/>
    <w:rsid w:val="00340FBA"/>
    <w:rsid w:val="00341080"/>
    <w:rsid w:val="00341122"/>
    <w:rsid w:val="0034137A"/>
    <w:rsid w:val="003415FE"/>
    <w:rsid w:val="003428FF"/>
    <w:rsid w:val="00342E4C"/>
    <w:rsid w:val="0034306D"/>
    <w:rsid w:val="003431E0"/>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41"/>
    <w:rsid w:val="00345F64"/>
    <w:rsid w:val="00346296"/>
    <w:rsid w:val="00346A43"/>
    <w:rsid w:val="00346E13"/>
    <w:rsid w:val="00346F3B"/>
    <w:rsid w:val="00347339"/>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3598"/>
    <w:rsid w:val="00353CD8"/>
    <w:rsid w:val="00353F79"/>
    <w:rsid w:val="003540F6"/>
    <w:rsid w:val="003543FB"/>
    <w:rsid w:val="00354442"/>
    <w:rsid w:val="003544BF"/>
    <w:rsid w:val="00354F40"/>
    <w:rsid w:val="003551BA"/>
    <w:rsid w:val="00355298"/>
    <w:rsid w:val="003552AE"/>
    <w:rsid w:val="00355385"/>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67A"/>
    <w:rsid w:val="003616F9"/>
    <w:rsid w:val="00361739"/>
    <w:rsid w:val="003619C7"/>
    <w:rsid w:val="00361A15"/>
    <w:rsid w:val="00361D8A"/>
    <w:rsid w:val="00362394"/>
    <w:rsid w:val="003625BE"/>
    <w:rsid w:val="00362BE0"/>
    <w:rsid w:val="00363EAF"/>
    <w:rsid w:val="00363F95"/>
    <w:rsid w:val="00364318"/>
    <w:rsid w:val="0036448C"/>
    <w:rsid w:val="003644F0"/>
    <w:rsid w:val="003645EB"/>
    <w:rsid w:val="0036462C"/>
    <w:rsid w:val="003646CF"/>
    <w:rsid w:val="0036495E"/>
    <w:rsid w:val="003650DA"/>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819"/>
    <w:rsid w:val="00371B1E"/>
    <w:rsid w:val="00371F5B"/>
    <w:rsid w:val="00371F84"/>
    <w:rsid w:val="0037219E"/>
    <w:rsid w:val="003722A1"/>
    <w:rsid w:val="003725EA"/>
    <w:rsid w:val="00372867"/>
    <w:rsid w:val="00373033"/>
    <w:rsid w:val="00373217"/>
    <w:rsid w:val="00373C82"/>
    <w:rsid w:val="003749F5"/>
    <w:rsid w:val="00374A65"/>
    <w:rsid w:val="00374C16"/>
    <w:rsid w:val="003751AA"/>
    <w:rsid w:val="0037526E"/>
    <w:rsid w:val="003754F5"/>
    <w:rsid w:val="00375955"/>
    <w:rsid w:val="00376193"/>
    <w:rsid w:val="0037679E"/>
    <w:rsid w:val="00376816"/>
    <w:rsid w:val="00376CEA"/>
    <w:rsid w:val="00376D0C"/>
    <w:rsid w:val="00376E5D"/>
    <w:rsid w:val="00377111"/>
    <w:rsid w:val="003772C4"/>
    <w:rsid w:val="00377472"/>
    <w:rsid w:val="00377730"/>
    <w:rsid w:val="00377898"/>
    <w:rsid w:val="003778FB"/>
    <w:rsid w:val="00377DDA"/>
    <w:rsid w:val="00377E84"/>
    <w:rsid w:val="00377E8F"/>
    <w:rsid w:val="00380128"/>
    <w:rsid w:val="00380216"/>
    <w:rsid w:val="0038059B"/>
    <w:rsid w:val="003805C8"/>
    <w:rsid w:val="00380B56"/>
    <w:rsid w:val="003815AD"/>
    <w:rsid w:val="00381AA7"/>
    <w:rsid w:val="0038213D"/>
    <w:rsid w:val="003824AC"/>
    <w:rsid w:val="0038275A"/>
    <w:rsid w:val="00382869"/>
    <w:rsid w:val="00383303"/>
    <w:rsid w:val="00383A60"/>
    <w:rsid w:val="00383D57"/>
    <w:rsid w:val="00383EF0"/>
    <w:rsid w:val="003840DB"/>
    <w:rsid w:val="003842C1"/>
    <w:rsid w:val="00384300"/>
    <w:rsid w:val="00384380"/>
    <w:rsid w:val="00384452"/>
    <w:rsid w:val="003847E1"/>
    <w:rsid w:val="00384EC1"/>
    <w:rsid w:val="00384EF7"/>
    <w:rsid w:val="00384F7E"/>
    <w:rsid w:val="003851CB"/>
    <w:rsid w:val="0038563C"/>
    <w:rsid w:val="00385821"/>
    <w:rsid w:val="00385D79"/>
    <w:rsid w:val="00385DA9"/>
    <w:rsid w:val="00385F7C"/>
    <w:rsid w:val="003863F7"/>
    <w:rsid w:val="003864DA"/>
    <w:rsid w:val="0038690D"/>
    <w:rsid w:val="00386BC4"/>
    <w:rsid w:val="0038739C"/>
    <w:rsid w:val="003873E6"/>
    <w:rsid w:val="003879D1"/>
    <w:rsid w:val="003906CC"/>
    <w:rsid w:val="00390F11"/>
    <w:rsid w:val="003911E3"/>
    <w:rsid w:val="00391311"/>
    <w:rsid w:val="00391CD7"/>
    <w:rsid w:val="00391D69"/>
    <w:rsid w:val="003926EA"/>
    <w:rsid w:val="003928DC"/>
    <w:rsid w:val="00392BB0"/>
    <w:rsid w:val="00392D9B"/>
    <w:rsid w:val="003933DD"/>
    <w:rsid w:val="00393BE1"/>
    <w:rsid w:val="00393D1C"/>
    <w:rsid w:val="0039407F"/>
    <w:rsid w:val="00394150"/>
    <w:rsid w:val="003942B6"/>
    <w:rsid w:val="003942CA"/>
    <w:rsid w:val="003943CB"/>
    <w:rsid w:val="003948A7"/>
    <w:rsid w:val="0039550D"/>
    <w:rsid w:val="00395725"/>
    <w:rsid w:val="00395DDF"/>
    <w:rsid w:val="00396370"/>
    <w:rsid w:val="0039666F"/>
    <w:rsid w:val="00396EFC"/>
    <w:rsid w:val="00397141"/>
    <w:rsid w:val="00397AF8"/>
    <w:rsid w:val="00397C16"/>
    <w:rsid w:val="003A01E5"/>
    <w:rsid w:val="003A02E5"/>
    <w:rsid w:val="003A0A05"/>
    <w:rsid w:val="003A1638"/>
    <w:rsid w:val="003A180B"/>
    <w:rsid w:val="003A1BFC"/>
    <w:rsid w:val="003A1F47"/>
    <w:rsid w:val="003A2006"/>
    <w:rsid w:val="003A21E0"/>
    <w:rsid w:val="003A22D4"/>
    <w:rsid w:val="003A2AA3"/>
    <w:rsid w:val="003A2D87"/>
    <w:rsid w:val="003A2DE3"/>
    <w:rsid w:val="003A309E"/>
    <w:rsid w:val="003A31A0"/>
    <w:rsid w:val="003A329C"/>
    <w:rsid w:val="003A37DF"/>
    <w:rsid w:val="003A3AE4"/>
    <w:rsid w:val="003A3EE9"/>
    <w:rsid w:val="003A4053"/>
    <w:rsid w:val="003A4170"/>
    <w:rsid w:val="003A43F3"/>
    <w:rsid w:val="003A49AB"/>
    <w:rsid w:val="003A5706"/>
    <w:rsid w:val="003A5B92"/>
    <w:rsid w:val="003A5DF7"/>
    <w:rsid w:val="003A6079"/>
    <w:rsid w:val="003A6640"/>
    <w:rsid w:val="003A690A"/>
    <w:rsid w:val="003A6AD3"/>
    <w:rsid w:val="003A7102"/>
    <w:rsid w:val="003A72B7"/>
    <w:rsid w:val="003A7CB4"/>
    <w:rsid w:val="003A7F3C"/>
    <w:rsid w:val="003B005C"/>
    <w:rsid w:val="003B075F"/>
    <w:rsid w:val="003B0984"/>
    <w:rsid w:val="003B0A08"/>
    <w:rsid w:val="003B26FA"/>
    <w:rsid w:val="003B2C00"/>
    <w:rsid w:val="003B3027"/>
    <w:rsid w:val="003B30B7"/>
    <w:rsid w:val="003B32B7"/>
    <w:rsid w:val="003B3385"/>
    <w:rsid w:val="003B3CB0"/>
    <w:rsid w:val="003B40F7"/>
    <w:rsid w:val="003B4130"/>
    <w:rsid w:val="003B4228"/>
    <w:rsid w:val="003B430A"/>
    <w:rsid w:val="003B4EC6"/>
    <w:rsid w:val="003B558C"/>
    <w:rsid w:val="003B56AF"/>
    <w:rsid w:val="003B59A4"/>
    <w:rsid w:val="003B59BB"/>
    <w:rsid w:val="003B5C9B"/>
    <w:rsid w:val="003B6066"/>
    <w:rsid w:val="003B6880"/>
    <w:rsid w:val="003B68C6"/>
    <w:rsid w:val="003B6B37"/>
    <w:rsid w:val="003B6CD7"/>
    <w:rsid w:val="003B7016"/>
    <w:rsid w:val="003B73AE"/>
    <w:rsid w:val="003B756D"/>
    <w:rsid w:val="003B7685"/>
    <w:rsid w:val="003C04C0"/>
    <w:rsid w:val="003C0B0F"/>
    <w:rsid w:val="003C0DF5"/>
    <w:rsid w:val="003C0FC4"/>
    <w:rsid w:val="003C10EA"/>
    <w:rsid w:val="003C1266"/>
    <w:rsid w:val="003C14AD"/>
    <w:rsid w:val="003C1708"/>
    <w:rsid w:val="003C1757"/>
    <w:rsid w:val="003C176E"/>
    <w:rsid w:val="003C1B07"/>
    <w:rsid w:val="003C2219"/>
    <w:rsid w:val="003C23A8"/>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672B"/>
    <w:rsid w:val="003C6814"/>
    <w:rsid w:val="003C6863"/>
    <w:rsid w:val="003C6916"/>
    <w:rsid w:val="003C6F01"/>
    <w:rsid w:val="003C73C2"/>
    <w:rsid w:val="003C78A1"/>
    <w:rsid w:val="003C7D5A"/>
    <w:rsid w:val="003D0177"/>
    <w:rsid w:val="003D05CB"/>
    <w:rsid w:val="003D063F"/>
    <w:rsid w:val="003D09DF"/>
    <w:rsid w:val="003D0B25"/>
    <w:rsid w:val="003D18A4"/>
    <w:rsid w:val="003D1F62"/>
    <w:rsid w:val="003D2537"/>
    <w:rsid w:val="003D2BB2"/>
    <w:rsid w:val="003D2E5A"/>
    <w:rsid w:val="003D387B"/>
    <w:rsid w:val="003D3923"/>
    <w:rsid w:val="003D397C"/>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BB8"/>
    <w:rsid w:val="003D7C57"/>
    <w:rsid w:val="003D7C6B"/>
    <w:rsid w:val="003D7D60"/>
    <w:rsid w:val="003D7F20"/>
    <w:rsid w:val="003D7F2B"/>
    <w:rsid w:val="003E060B"/>
    <w:rsid w:val="003E06BD"/>
    <w:rsid w:val="003E0783"/>
    <w:rsid w:val="003E0B9B"/>
    <w:rsid w:val="003E0C2C"/>
    <w:rsid w:val="003E0C3F"/>
    <w:rsid w:val="003E0E0F"/>
    <w:rsid w:val="003E0EA2"/>
    <w:rsid w:val="003E145B"/>
    <w:rsid w:val="003E1656"/>
    <w:rsid w:val="003E1665"/>
    <w:rsid w:val="003E1D07"/>
    <w:rsid w:val="003E25D4"/>
    <w:rsid w:val="003E27CC"/>
    <w:rsid w:val="003E2C05"/>
    <w:rsid w:val="003E3004"/>
    <w:rsid w:val="003E30F2"/>
    <w:rsid w:val="003E36CE"/>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917"/>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222C"/>
    <w:rsid w:val="003F25F3"/>
    <w:rsid w:val="003F26CB"/>
    <w:rsid w:val="003F289E"/>
    <w:rsid w:val="003F367A"/>
    <w:rsid w:val="003F3709"/>
    <w:rsid w:val="003F44E0"/>
    <w:rsid w:val="003F478C"/>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9C9"/>
    <w:rsid w:val="004039DC"/>
    <w:rsid w:val="00403A86"/>
    <w:rsid w:val="00403C19"/>
    <w:rsid w:val="00403C91"/>
    <w:rsid w:val="00405377"/>
    <w:rsid w:val="004053AF"/>
    <w:rsid w:val="004059C7"/>
    <w:rsid w:val="00406982"/>
    <w:rsid w:val="00407430"/>
    <w:rsid w:val="0040759A"/>
    <w:rsid w:val="004076B4"/>
    <w:rsid w:val="004076D1"/>
    <w:rsid w:val="00407B1B"/>
    <w:rsid w:val="00407DC5"/>
    <w:rsid w:val="004100CD"/>
    <w:rsid w:val="0041078B"/>
    <w:rsid w:val="004110D3"/>
    <w:rsid w:val="00411441"/>
    <w:rsid w:val="004116BF"/>
    <w:rsid w:val="00411867"/>
    <w:rsid w:val="004119AE"/>
    <w:rsid w:val="00411CC0"/>
    <w:rsid w:val="00411FE9"/>
    <w:rsid w:val="004121BB"/>
    <w:rsid w:val="004121D6"/>
    <w:rsid w:val="00412547"/>
    <w:rsid w:val="00412C6E"/>
    <w:rsid w:val="00413380"/>
    <w:rsid w:val="0041379D"/>
    <w:rsid w:val="004148B1"/>
    <w:rsid w:val="00414DE4"/>
    <w:rsid w:val="00415194"/>
    <w:rsid w:val="00415FDC"/>
    <w:rsid w:val="0041668E"/>
    <w:rsid w:val="004167A1"/>
    <w:rsid w:val="00416DBF"/>
    <w:rsid w:val="00416E6D"/>
    <w:rsid w:val="00417578"/>
    <w:rsid w:val="00417C9B"/>
    <w:rsid w:val="0042041C"/>
    <w:rsid w:val="004204DE"/>
    <w:rsid w:val="004205E8"/>
    <w:rsid w:val="00420695"/>
    <w:rsid w:val="004208DE"/>
    <w:rsid w:val="00420945"/>
    <w:rsid w:val="00420AE4"/>
    <w:rsid w:val="00420E10"/>
    <w:rsid w:val="004222B0"/>
    <w:rsid w:val="00422642"/>
    <w:rsid w:val="004233C5"/>
    <w:rsid w:val="00423792"/>
    <w:rsid w:val="0042396C"/>
    <w:rsid w:val="00423E89"/>
    <w:rsid w:val="00424845"/>
    <w:rsid w:val="00424CB9"/>
    <w:rsid w:val="00424D2F"/>
    <w:rsid w:val="00424ECD"/>
    <w:rsid w:val="0042510F"/>
    <w:rsid w:val="00425174"/>
    <w:rsid w:val="00425637"/>
    <w:rsid w:val="00425696"/>
    <w:rsid w:val="00425B34"/>
    <w:rsid w:val="00425D4D"/>
    <w:rsid w:val="00425FB0"/>
    <w:rsid w:val="00426652"/>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D37"/>
    <w:rsid w:val="00433186"/>
    <w:rsid w:val="004338B6"/>
    <w:rsid w:val="00433C22"/>
    <w:rsid w:val="00433D8E"/>
    <w:rsid w:val="00433F0D"/>
    <w:rsid w:val="0043401E"/>
    <w:rsid w:val="004340D2"/>
    <w:rsid w:val="0043433F"/>
    <w:rsid w:val="004349B7"/>
    <w:rsid w:val="004349D9"/>
    <w:rsid w:val="004350FD"/>
    <w:rsid w:val="00435AF2"/>
    <w:rsid w:val="00435D3A"/>
    <w:rsid w:val="00436122"/>
    <w:rsid w:val="00436B16"/>
    <w:rsid w:val="00436C61"/>
    <w:rsid w:val="00436D42"/>
    <w:rsid w:val="00436D57"/>
    <w:rsid w:val="00437287"/>
    <w:rsid w:val="00437578"/>
    <w:rsid w:val="00437C6D"/>
    <w:rsid w:val="00437EB2"/>
    <w:rsid w:val="00440B6B"/>
    <w:rsid w:val="00440DE7"/>
    <w:rsid w:val="00440EFD"/>
    <w:rsid w:val="00440F02"/>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76D"/>
    <w:rsid w:val="004458D3"/>
    <w:rsid w:val="004459C1"/>
    <w:rsid w:val="00445B9A"/>
    <w:rsid w:val="00445D44"/>
    <w:rsid w:val="00445EB9"/>
    <w:rsid w:val="00445F8C"/>
    <w:rsid w:val="00446809"/>
    <w:rsid w:val="00446855"/>
    <w:rsid w:val="00446DCD"/>
    <w:rsid w:val="00446E2F"/>
    <w:rsid w:val="0044743D"/>
    <w:rsid w:val="004476C1"/>
    <w:rsid w:val="004476DF"/>
    <w:rsid w:val="00447982"/>
    <w:rsid w:val="00447EDA"/>
    <w:rsid w:val="00450504"/>
    <w:rsid w:val="004507A7"/>
    <w:rsid w:val="0045090A"/>
    <w:rsid w:val="0045192F"/>
    <w:rsid w:val="00451EA9"/>
    <w:rsid w:val="00451F4A"/>
    <w:rsid w:val="004521E9"/>
    <w:rsid w:val="0045297C"/>
    <w:rsid w:val="004529BE"/>
    <w:rsid w:val="00452A51"/>
    <w:rsid w:val="004534A9"/>
    <w:rsid w:val="004534D2"/>
    <w:rsid w:val="004536E5"/>
    <w:rsid w:val="004537D4"/>
    <w:rsid w:val="00454065"/>
    <w:rsid w:val="0045421B"/>
    <w:rsid w:val="00454544"/>
    <w:rsid w:val="0045461E"/>
    <w:rsid w:val="004548D7"/>
    <w:rsid w:val="00454FAD"/>
    <w:rsid w:val="00454FC4"/>
    <w:rsid w:val="00455047"/>
    <w:rsid w:val="0045584D"/>
    <w:rsid w:val="0045592E"/>
    <w:rsid w:val="00455E15"/>
    <w:rsid w:val="00456021"/>
    <w:rsid w:val="00456494"/>
    <w:rsid w:val="004566F8"/>
    <w:rsid w:val="00456B24"/>
    <w:rsid w:val="00456EB9"/>
    <w:rsid w:val="00456FE7"/>
    <w:rsid w:val="004579D7"/>
    <w:rsid w:val="00457D9F"/>
    <w:rsid w:val="00457E55"/>
    <w:rsid w:val="00457F25"/>
    <w:rsid w:val="00460790"/>
    <w:rsid w:val="00460A5C"/>
    <w:rsid w:val="00460B6E"/>
    <w:rsid w:val="00460C06"/>
    <w:rsid w:val="00460FC6"/>
    <w:rsid w:val="00461214"/>
    <w:rsid w:val="0046122A"/>
    <w:rsid w:val="0046172C"/>
    <w:rsid w:val="00461F46"/>
    <w:rsid w:val="00462196"/>
    <w:rsid w:val="00462267"/>
    <w:rsid w:val="004623CA"/>
    <w:rsid w:val="0046380D"/>
    <w:rsid w:val="00463A37"/>
    <w:rsid w:val="00463C76"/>
    <w:rsid w:val="00463C9B"/>
    <w:rsid w:val="00463EE6"/>
    <w:rsid w:val="004645B1"/>
    <w:rsid w:val="0046483C"/>
    <w:rsid w:val="00464D8B"/>
    <w:rsid w:val="00464E1F"/>
    <w:rsid w:val="00465013"/>
    <w:rsid w:val="004654D8"/>
    <w:rsid w:val="00465939"/>
    <w:rsid w:val="00465E2C"/>
    <w:rsid w:val="00465F9A"/>
    <w:rsid w:val="004662BD"/>
    <w:rsid w:val="00466453"/>
    <w:rsid w:val="004664CE"/>
    <w:rsid w:val="00466558"/>
    <w:rsid w:val="00466C8A"/>
    <w:rsid w:val="00466F34"/>
    <w:rsid w:val="00467083"/>
    <w:rsid w:val="004670A4"/>
    <w:rsid w:val="004670A7"/>
    <w:rsid w:val="004675A7"/>
    <w:rsid w:val="00467609"/>
    <w:rsid w:val="004678A5"/>
    <w:rsid w:val="00470491"/>
    <w:rsid w:val="00470558"/>
    <w:rsid w:val="0047086D"/>
    <w:rsid w:val="004708B0"/>
    <w:rsid w:val="004709D0"/>
    <w:rsid w:val="004709FE"/>
    <w:rsid w:val="00470CCD"/>
    <w:rsid w:val="00470ECA"/>
    <w:rsid w:val="00470FB6"/>
    <w:rsid w:val="00471822"/>
    <w:rsid w:val="0047217D"/>
    <w:rsid w:val="004726CB"/>
    <w:rsid w:val="00472B5E"/>
    <w:rsid w:val="00472B91"/>
    <w:rsid w:val="00472E22"/>
    <w:rsid w:val="00473212"/>
    <w:rsid w:val="00473248"/>
    <w:rsid w:val="0047335F"/>
    <w:rsid w:val="00474D8F"/>
    <w:rsid w:val="00475507"/>
    <w:rsid w:val="004757A3"/>
    <w:rsid w:val="0047580E"/>
    <w:rsid w:val="00475960"/>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4641"/>
    <w:rsid w:val="00484725"/>
    <w:rsid w:val="004849A8"/>
    <w:rsid w:val="004849FD"/>
    <w:rsid w:val="0048510A"/>
    <w:rsid w:val="0048548F"/>
    <w:rsid w:val="004854B3"/>
    <w:rsid w:val="00485638"/>
    <w:rsid w:val="00485739"/>
    <w:rsid w:val="00485910"/>
    <w:rsid w:val="00485BE0"/>
    <w:rsid w:val="00485F40"/>
    <w:rsid w:val="004863E1"/>
    <w:rsid w:val="0048649A"/>
    <w:rsid w:val="0048683A"/>
    <w:rsid w:val="0048695E"/>
    <w:rsid w:val="00486A3C"/>
    <w:rsid w:val="00486CAE"/>
    <w:rsid w:val="004870A0"/>
    <w:rsid w:val="004870EF"/>
    <w:rsid w:val="004874B3"/>
    <w:rsid w:val="004877EE"/>
    <w:rsid w:val="00490005"/>
    <w:rsid w:val="0049014D"/>
    <w:rsid w:val="00490395"/>
    <w:rsid w:val="0049041D"/>
    <w:rsid w:val="004904B4"/>
    <w:rsid w:val="0049062E"/>
    <w:rsid w:val="00490879"/>
    <w:rsid w:val="00490996"/>
    <w:rsid w:val="00490EBF"/>
    <w:rsid w:val="004915D8"/>
    <w:rsid w:val="004917B4"/>
    <w:rsid w:val="00491E69"/>
    <w:rsid w:val="00491EFB"/>
    <w:rsid w:val="0049261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6500"/>
    <w:rsid w:val="00496592"/>
    <w:rsid w:val="0049668A"/>
    <w:rsid w:val="00496733"/>
    <w:rsid w:val="0049674D"/>
    <w:rsid w:val="00496846"/>
    <w:rsid w:val="00496897"/>
    <w:rsid w:val="004968B0"/>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DAB"/>
    <w:rsid w:val="004A1E69"/>
    <w:rsid w:val="004A1F0E"/>
    <w:rsid w:val="004A2323"/>
    <w:rsid w:val="004A2760"/>
    <w:rsid w:val="004A31C5"/>
    <w:rsid w:val="004A398C"/>
    <w:rsid w:val="004A3A1D"/>
    <w:rsid w:val="004A3E0E"/>
    <w:rsid w:val="004A3E41"/>
    <w:rsid w:val="004A3EF9"/>
    <w:rsid w:val="004A4214"/>
    <w:rsid w:val="004A471D"/>
    <w:rsid w:val="004A4E8E"/>
    <w:rsid w:val="004A503A"/>
    <w:rsid w:val="004A50F7"/>
    <w:rsid w:val="004A5100"/>
    <w:rsid w:val="004A536E"/>
    <w:rsid w:val="004A56FF"/>
    <w:rsid w:val="004A58FB"/>
    <w:rsid w:val="004A5FDC"/>
    <w:rsid w:val="004A6593"/>
    <w:rsid w:val="004A69A5"/>
    <w:rsid w:val="004A6DB0"/>
    <w:rsid w:val="004A6E4C"/>
    <w:rsid w:val="004A7287"/>
    <w:rsid w:val="004A73E5"/>
    <w:rsid w:val="004A7482"/>
    <w:rsid w:val="004A755F"/>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4C0"/>
    <w:rsid w:val="004B3984"/>
    <w:rsid w:val="004B39A4"/>
    <w:rsid w:val="004B3A9B"/>
    <w:rsid w:val="004B3C62"/>
    <w:rsid w:val="004B4170"/>
    <w:rsid w:val="004B421A"/>
    <w:rsid w:val="004B4293"/>
    <w:rsid w:val="004B42CC"/>
    <w:rsid w:val="004B46EF"/>
    <w:rsid w:val="004B537B"/>
    <w:rsid w:val="004B5B9B"/>
    <w:rsid w:val="004B67E6"/>
    <w:rsid w:val="004B7081"/>
    <w:rsid w:val="004B71D0"/>
    <w:rsid w:val="004B72A8"/>
    <w:rsid w:val="004B769F"/>
    <w:rsid w:val="004C020A"/>
    <w:rsid w:val="004C022C"/>
    <w:rsid w:val="004C0390"/>
    <w:rsid w:val="004C03D0"/>
    <w:rsid w:val="004C0BE2"/>
    <w:rsid w:val="004C0DDD"/>
    <w:rsid w:val="004C0ED8"/>
    <w:rsid w:val="004C11FC"/>
    <w:rsid w:val="004C1213"/>
    <w:rsid w:val="004C14D4"/>
    <w:rsid w:val="004C2CAA"/>
    <w:rsid w:val="004C3603"/>
    <w:rsid w:val="004C37A6"/>
    <w:rsid w:val="004C3ACA"/>
    <w:rsid w:val="004C3B81"/>
    <w:rsid w:val="004C3E0A"/>
    <w:rsid w:val="004C3E46"/>
    <w:rsid w:val="004C4302"/>
    <w:rsid w:val="004C48D7"/>
    <w:rsid w:val="004C48EA"/>
    <w:rsid w:val="004C512D"/>
    <w:rsid w:val="004C5396"/>
    <w:rsid w:val="004C5992"/>
    <w:rsid w:val="004C5A0F"/>
    <w:rsid w:val="004C5D4C"/>
    <w:rsid w:val="004C6068"/>
    <w:rsid w:val="004C63CE"/>
    <w:rsid w:val="004C670D"/>
    <w:rsid w:val="004C6B05"/>
    <w:rsid w:val="004C6FE7"/>
    <w:rsid w:val="004C72F7"/>
    <w:rsid w:val="004C7A2B"/>
    <w:rsid w:val="004C7C88"/>
    <w:rsid w:val="004D0516"/>
    <w:rsid w:val="004D05F0"/>
    <w:rsid w:val="004D139A"/>
    <w:rsid w:val="004D19A2"/>
    <w:rsid w:val="004D2103"/>
    <w:rsid w:val="004D211C"/>
    <w:rsid w:val="004D225A"/>
    <w:rsid w:val="004D244F"/>
    <w:rsid w:val="004D2850"/>
    <w:rsid w:val="004D2914"/>
    <w:rsid w:val="004D2FA7"/>
    <w:rsid w:val="004D3002"/>
    <w:rsid w:val="004D3103"/>
    <w:rsid w:val="004D39E1"/>
    <w:rsid w:val="004D3F05"/>
    <w:rsid w:val="004D4A93"/>
    <w:rsid w:val="004D4BB2"/>
    <w:rsid w:val="004D4D5F"/>
    <w:rsid w:val="004D4ECD"/>
    <w:rsid w:val="004D4F5C"/>
    <w:rsid w:val="004D5357"/>
    <w:rsid w:val="004D549F"/>
    <w:rsid w:val="004D54CC"/>
    <w:rsid w:val="004D551D"/>
    <w:rsid w:val="004D5D3A"/>
    <w:rsid w:val="004D5EEA"/>
    <w:rsid w:val="004D6609"/>
    <w:rsid w:val="004D670E"/>
    <w:rsid w:val="004D6C54"/>
    <w:rsid w:val="004D722A"/>
    <w:rsid w:val="004D7371"/>
    <w:rsid w:val="004D7435"/>
    <w:rsid w:val="004D7A74"/>
    <w:rsid w:val="004D7CBD"/>
    <w:rsid w:val="004D7E9A"/>
    <w:rsid w:val="004E0504"/>
    <w:rsid w:val="004E07CA"/>
    <w:rsid w:val="004E0EED"/>
    <w:rsid w:val="004E0F09"/>
    <w:rsid w:val="004E124A"/>
    <w:rsid w:val="004E1706"/>
    <w:rsid w:val="004E1983"/>
    <w:rsid w:val="004E19C2"/>
    <w:rsid w:val="004E1AA9"/>
    <w:rsid w:val="004E1AF9"/>
    <w:rsid w:val="004E1E39"/>
    <w:rsid w:val="004E1EC6"/>
    <w:rsid w:val="004E1F46"/>
    <w:rsid w:val="004E21E3"/>
    <w:rsid w:val="004E235C"/>
    <w:rsid w:val="004E274D"/>
    <w:rsid w:val="004E2A29"/>
    <w:rsid w:val="004E3538"/>
    <w:rsid w:val="004E355E"/>
    <w:rsid w:val="004E49D4"/>
    <w:rsid w:val="004E4B89"/>
    <w:rsid w:val="004E5851"/>
    <w:rsid w:val="004E5B28"/>
    <w:rsid w:val="004E605E"/>
    <w:rsid w:val="004E62C2"/>
    <w:rsid w:val="004E6EEC"/>
    <w:rsid w:val="004E7119"/>
    <w:rsid w:val="004E734C"/>
    <w:rsid w:val="004E798D"/>
    <w:rsid w:val="004E7D93"/>
    <w:rsid w:val="004E7ED3"/>
    <w:rsid w:val="004F044C"/>
    <w:rsid w:val="004F0534"/>
    <w:rsid w:val="004F0707"/>
    <w:rsid w:val="004F0991"/>
    <w:rsid w:val="004F0A07"/>
    <w:rsid w:val="004F12BE"/>
    <w:rsid w:val="004F138A"/>
    <w:rsid w:val="004F16A6"/>
    <w:rsid w:val="004F17CC"/>
    <w:rsid w:val="004F2122"/>
    <w:rsid w:val="004F25BE"/>
    <w:rsid w:val="004F275A"/>
    <w:rsid w:val="004F2826"/>
    <w:rsid w:val="004F37B4"/>
    <w:rsid w:val="004F3B2D"/>
    <w:rsid w:val="004F3E92"/>
    <w:rsid w:val="004F3EF1"/>
    <w:rsid w:val="004F4637"/>
    <w:rsid w:val="004F4845"/>
    <w:rsid w:val="004F5285"/>
    <w:rsid w:val="004F54AA"/>
    <w:rsid w:val="004F5516"/>
    <w:rsid w:val="004F566E"/>
    <w:rsid w:val="004F5AB7"/>
    <w:rsid w:val="004F6138"/>
    <w:rsid w:val="004F61DD"/>
    <w:rsid w:val="004F63B8"/>
    <w:rsid w:val="004F6706"/>
    <w:rsid w:val="004F6A0C"/>
    <w:rsid w:val="004F6B64"/>
    <w:rsid w:val="004F6B81"/>
    <w:rsid w:val="004F7272"/>
    <w:rsid w:val="004F765B"/>
    <w:rsid w:val="004F787B"/>
    <w:rsid w:val="004F7926"/>
    <w:rsid w:val="0050007F"/>
    <w:rsid w:val="0050033D"/>
    <w:rsid w:val="005005DD"/>
    <w:rsid w:val="00500DB9"/>
    <w:rsid w:val="0050198B"/>
    <w:rsid w:val="00501A40"/>
    <w:rsid w:val="00502040"/>
    <w:rsid w:val="005020AC"/>
    <w:rsid w:val="00502D4B"/>
    <w:rsid w:val="00502DCD"/>
    <w:rsid w:val="00502E2D"/>
    <w:rsid w:val="00503177"/>
    <w:rsid w:val="0050398D"/>
    <w:rsid w:val="00503EC0"/>
    <w:rsid w:val="005042E8"/>
    <w:rsid w:val="005043DC"/>
    <w:rsid w:val="005048EB"/>
    <w:rsid w:val="00504A29"/>
    <w:rsid w:val="00504EFC"/>
    <w:rsid w:val="005051C7"/>
    <w:rsid w:val="00505479"/>
    <w:rsid w:val="0050560E"/>
    <w:rsid w:val="0050561D"/>
    <w:rsid w:val="00505A0A"/>
    <w:rsid w:val="00505D85"/>
    <w:rsid w:val="00505EAF"/>
    <w:rsid w:val="00506A0F"/>
    <w:rsid w:val="00506BE3"/>
    <w:rsid w:val="00507516"/>
    <w:rsid w:val="00507B5D"/>
    <w:rsid w:val="00507F8D"/>
    <w:rsid w:val="005103E5"/>
    <w:rsid w:val="005106A9"/>
    <w:rsid w:val="00510721"/>
    <w:rsid w:val="00510780"/>
    <w:rsid w:val="005107DD"/>
    <w:rsid w:val="0051117E"/>
    <w:rsid w:val="005116A0"/>
    <w:rsid w:val="005116DD"/>
    <w:rsid w:val="00511EDB"/>
    <w:rsid w:val="00511F19"/>
    <w:rsid w:val="005122FB"/>
    <w:rsid w:val="00513175"/>
    <w:rsid w:val="00513397"/>
    <w:rsid w:val="005133AC"/>
    <w:rsid w:val="005134F9"/>
    <w:rsid w:val="0051354A"/>
    <w:rsid w:val="005136A1"/>
    <w:rsid w:val="00513F01"/>
    <w:rsid w:val="005140AE"/>
    <w:rsid w:val="0051421C"/>
    <w:rsid w:val="00514ED6"/>
    <w:rsid w:val="00515607"/>
    <w:rsid w:val="0051570B"/>
    <w:rsid w:val="00515948"/>
    <w:rsid w:val="00515BE4"/>
    <w:rsid w:val="00515E13"/>
    <w:rsid w:val="00515F6D"/>
    <w:rsid w:val="00515FF8"/>
    <w:rsid w:val="00516334"/>
    <w:rsid w:val="0051695B"/>
    <w:rsid w:val="005170C8"/>
    <w:rsid w:val="005173DA"/>
    <w:rsid w:val="00517424"/>
    <w:rsid w:val="00517C3D"/>
    <w:rsid w:val="005201DF"/>
    <w:rsid w:val="00520839"/>
    <w:rsid w:val="00520CF3"/>
    <w:rsid w:val="00521094"/>
    <w:rsid w:val="005213B5"/>
    <w:rsid w:val="00521471"/>
    <w:rsid w:val="00521592"/>
    <w:rsid w:val="00521685"/>
    <w:rsid w:val="00521872"/>
    <w:rsid w:val="005219F6"/>
    <w:rsid w:val="0052210D"/>
    <w:rsid w:val="00522131"/>
    <w:rsid w:val="0052219E"/>
    <w:rsid w:val="00522F8A"/>
    <w:rsid w:val="005233C0"/>
    <w:rsid w:val="00523741"/>
    <w:rsid w:val="0052382F"/>
    <w:rsid w:val="00523A13"/>
    <w:rsid w:val="00523C32"/>
    <w:rsid w:val="00523ECB"/>
    <w:rsid w:val="00524336"/>
    <w:rsid w:val="00524360"/>
    <w:rsid w:val="005245E0"/>
    <w:rsid w:val="00524C96"/>
    <w:rsid w:val="00524CAD"/>
    <w:rsid w:val="00524E40"/>
    <w:rsid w:val="0052514C"/>
    <w:rsid w:val="00525195"/>
    <w:rsid w:val="0052520B"/>
    <w:rsid w:val="00525669"/>
    <w:rsid w:val="00525703"/>
    <w:rsid w:val="00525A07"/>
    <w:rsid w:val="0052664F"/>
    <w:rsid w:val="0052671F"/>
    <w:rsid w:val="00526963"/>
    <w:rsid w:val="00527037"/>
    <w:rsid w:val="00527141"/>
    <w:rsid w:val="005274EF"/>
    <w:rsid w:val="00527A62"/>
    <w:rsid w:val="00527AAB"/>
    <w:rsid w:val="00527E4D"/>
    <w:rsid w:val="00530669"/>
    <w:rsid w:val="00530CBD"/>
    <w:rsid w:val="00530EE9"/>
    <w:rsid w:val="005311EB"/>
    <w:rsid w:val="00531384"/>
    <w:rsid w:val="00531402"/>
    <w:rsid w:val="0053153D"/>
    <w:rsid w:val="0053193F"/>
    <w:rsid w:val="00531A24"/>
    <w:rsid w:val="0053292A"/>
    <w:rsid w:val="00533488"/>
    <w:rsid w:val="00533529"/>
    <w:rsid w:val="0053372E"/>
    <w:rsid w:val="00533D8B"/>
    <w:rsid w:val="00534210"/>
    <w:rsid w:val="005355B9"/>
    <w:rsid w:val="0053563A"/>
    <w:rsid w:val="00536A7F"/>
    <w:rsid w:val="00536BC6"/>
    <w:rsid w:val="00536CE9"/>
    <w:rsid w:val="005371B5"/>
    <w:rsid w:val="00540097"/>
    <w:rsid w:val="00540357"/>
    <w:rsid w:val="005407D0"/>
    <w:rsid w:val="005408A5"/>
    <w:rsid w:val="00540992"/>
    <w:rsid w:val="00540C8D"/>
    <w:rsid w:val="00540FD4"/>
    <w:rsid w:val="00541091"/>
    <w:rsid w:val="005410BD"/>
    <w:rsid w:val="0054129F"/>
    <w:rsid w:val="005412EE"/>
    <w:rsid w:val="005413CB"/>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710A"/>
    <w:rsid w:val="005472B2"/>
    <w:rsid w:val="005474F0"/>
    <w:rsid w:val="00547FAA"/>
    <w:rsid w:val="00550259"/>
    <w:rsid w:val="005503A4"/>
    <w:rsid w:val="00550741"/>
    <w:rsid w:val="00550DBC"/>
    <w:rsid w:val="00550E9E"/>
    <w:rsid w:val="00550F63"/>
    <w:rsid w:val="00551086"/>
    <w:rsid w:val="00551135"/>
    <w:rsid w:val="005527FF"/>
    <w:rsid w:val="00552900"/>
    <w:rsid w:val="00552941"/>
    <w:rsid w:val="00552A65"/>
    <w:rsid w:val="00552DE6"/>
    <w:rsid w:val="00552EA9"/>
    <w:rsid w:val="00553728"/>
    <w:rsid w:val="00554672"/>
    <w:rsid w:val="005546E8"/>
    <w:rsid w:val="00554D51"/>
    <w:rsid w:val="00554F99"/>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7C9"/>
    <w:rsid w:val="00567DF5"/>
    <w:rsid w:val="00567E08"/>
    <w:rsid w:val="0057047A"/>
    <w:rsid w:val="00570DC7"/>
    <w:rsid w:val="00571198"/>
    <w:rsid w:val="00571E18"/>
    <w:rsid w:val="005723C9"/>
    <w:rsid w:val="00572B63"/>
    <w:rsid w:val="00572CDA"/>
    <w:rsid w:val="00572F5B"/>
    <w:rsid w:val="00573032"/>
    <w:rsid w:val="005731D1"/>
    <w:rsid w:val="0057327F"/>
    <w:rsid w:val="005735C2"/>
    <w:rsid w:val="00573B2F"/>
    <w:rsid w:val="00574307"/>
    <w:rsid w:val="00574362"/>
    <w:rsid w:val="00574763"/>
    <w:rsid w:val="00574985"/>
    <w:rsid w:val="005749BF"/>
    <w:rsid w:val="00574BC6"/>
    <w:rsid w:val="00574CC6"/>
    <w:rsid w:val="00574DAE"/>
    <w:rsid w:val="00574ED3"/>
    <w:rsid w:val="0057526A"/>
    <w:rsid w:val="0057531C"/>
    <w:rsid w:val="00575520"/>
    <w:rsid w:val="0057561A"/>
    <w:rsid w:val="00576024"/>
    <w:rsid w:val="005761FC"/>
    <w:rsid w:val="005762B1"/>
    <w:rsid w:val="00576326"/>
    <w:rsid w:val="0057644B"/>
    <w:rsid w:val="005765CE"/>
    <w:rsid w:val="00576BF4"/>
    <w:rsid w:val="0057710F"/>
    <w:rsid w:val="00577D95"/>
    <w:rsid w:val="0058067D"/>
    <w:rsid w:val="00580D63"/>
    <w:rsid w:val="00580DDD"/>
    <w:rsid w:val="00580EEE"/>
    <w:rsid w:val="00581021"/>
    <w:rsid w:val="00581320"/>
    <w:rsid w:val="00581658"/>
    <w:rsid w:val="00581664"/>
    <w:rsid w:val="005818D3"/>
    <w:rsid w:val="00581A64"/>
    <w:rsid w:val="00581AE6"/>
    <w:rsid w:val="00581B82"/>
    <w:rsid w:val="00581C68"/>
    <w:rsid w:val="00581C8F"/>
    <w:rsid w:val="00581DE1"/>
    <w:rsid w:val="00581F00"/>
    <w:rsid w:val="00582161"/>
    <w:rsid w:val="00582490"/>
    <w:rsid w:val="0058277F"/>
    <w:rsid w:val="0058282C"/>
    <w:rsid w:val="00582D82"/>
    <w:rsid w:val="00582F03"/>
    <w:rsid w:val="0058339D"/>
    <w:rsid w:val="005833DF"/>
    <w:rsid w:val="00583A34"/>
    <w:rsid w:val="00583D09"/>
    <w:rsid w:val="00583E12"/>
    <w:rsid w:val="0058491A"/>
    <w:rsid w:val="00584E5C"/>
    <w:rsid w:val="005850EE"/>
    <w:rsid w:val="00585388"/>
    <w:rsid w:val="0058568D"/>
    <w:rsid w:val="005857E9"/>
    <w:rsid w:val="00585F1A"/>
    <w:rsid w:val="00586410"/>
    <w:rsid w:val="0058683D"/>
    <w:rsid w:val="005868BA"/>
    <w:rsid w:val="0058764D"/>
    <w:rsid w:val="00587B79"/>
    <w:rsid w:val="0059134B"/>
    <w:rsid w:val="00591A41"/>
    <w:rsid w:val="00591B39"/>
    <w:rsid w:val="00591FD7"/>
    <w:rsid w:val="005921DB"/>
    <w:rsid w:val="00592BE6"/>
    <w:rsid w:val="00593110"/>
    <w:rsid w:val="005937A8"/>
    <w:rsid w:val="005938CE"/>
    <w:rsid w:val="005938E2"/>
    <w:rsid w:val="00593A85"/>
    <w:rsid w:val="00593E8B"/>
    <w:rsid w:val="00594017"/>
    <w:rsid w:val="00594851"/>
    <w:rsid w:val="00594E44"/>
    <w:rsid w:val="00594E8E"/>
    <w:rsid w:val="00594E91"/>
    <w:rsid w:val="00594F2D"/>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1085"/>
    <w:rsid w:val="005A12B2"/>
    <w:rsid w:val="005A1509"/>
    <w:rsid w:val="005A1835"/>
    <w:rsid w:val="005A1882"/>
    <w:rsid w:val="005A1A85"/>
    <w:rsid w:val="005A1D4C"/>
    <w:rsid w:val="005A2146"/>
    <w:rsid w:val="005A2367"/>
    <w:rsid w:val="005A23EA"/>
    <w:rsid w:val="005A2664"/>
    <w:rsid w:val="005A31CB"/>
    <w:rsid w:val="005A31DB"/>
    <w:rsid w:val="005A35B2"/>
    <w:rsid w:val="005A41F2"/>
    <w:rsid w:val="005A4274"/>
    <w:rsid w:val="005A43E5"/>
    <w:rsid w:val="005A448D"/>
    <w:rsid w:val="005A45B4"/>
    <w:rsid w:val="005A476B"/>
    <w:rsid w:val="005A4805"/>
    <w:rsid w:val="005A4D01"/>
    <w:rsid w:val="005A56CC"/>
    <w:rsid w:val="005A5E33"/>
    <w:rsid w:val="005A5FB2"/>
    <w:rsid w:val="005A6088"/>
    <w:rsid w:val="005A6346"/>
    <w:rsid w:val="005A659F"/>
    <w:rsid w:val="005A65D5"/>
    <w:rsid w:val="005A6A66"/>
    <w:rsid w:val="005A72AD"/>
    <w:rsid w:val="005A78C8"/>
    <w:rsid w:val="005A7A0B"/>
    <w:rsid w:val="005A7FA0"/>
    <w:rsid w:val="005A7FBB"/>
    <w:rsid w:val="005B00FA"/>
    <w:rsid w:val="005B0426"/>
    <w:rsid w:val="005B0A7A"/>
    <w:rsid w:val="005B11FF"/>
    <w:rsid w:val="005B1C90"/>
    <w:rsid w:val="005B1FFD"/>
    <w:rsid w:val="005B2235"/>
    <w:rsid w:val="005B26EC"/>
    <w:rsid w:val="005B2BD9"/>
    <w:rsid w:val="005B2C28"/>
    <w:rsid w:val="005B2E69"/>
    <w:rsid w:val="005B2EB3"/>
    <w:rsid w:val="005B3036"/>
    <w:rsid w:val="005B3291"/>
    <w:rsid w:val="005B36F2"/>
    <w:rsid w:val="005B396F"/>
    <w:rsid w:val="005B3E1F"/>
    <w:rsid w:val="005B4301"/>
    <w:rsid w:val="005B442B"/>
    <w:rsid w:val="005B450D"/>
    <w:rsid w:val="005B464A"/>
    <w:rsid w:val="005B55C8"/>
    <w:rsid w:val="005B5B45"/>
    <w:rsid w:val="005B5E86"/>
    <w:rsid w:val="005B63CD"/>
    <w:rsid w:val="005B6431"/>
    <w:rsid w:val="005B6509"/>
    <w:rsid w:val="005B658F"/>
    <w:rsid w:val="005B6985"/>
    <w:rsid w:val="005B6CBB"/>
    <w:rsid w:val="005B6CF1"/>
    <w:rsid w:val="005B7553"/>
    <w:rsid w:val="005B7839"/>
    <w:rsid w:val="005B7982"/>
    <w:rsid w:val="005B7C45"/>
    <w:rsid w:val="005B7FC4"/>
    <w:rsid w:val="005C01CC"/>
    <w:rsid w:val="005C04DC"/>
    <w:rsid w:val="005C06DD"/>
    <w:rsid w:val="005C139E"/>
    <w:rsid w:val="005C1643"/>
    <w:rsid w:val="005C1969"/>
    <w:rsid w:val="005C1BA2"/>
    <w:rsid w:val="005C1E10"/>
    <w:rsid w:val="005C228A"/>
    <w:rsid w:val="005C2523"/>
    <w:rsid w:val="005C2621"/>
    <w:rsid w:val="005C2928"/>
    <w:rsid w:val="005C2B2E"/>
    <w:rsid w:val="005C2C4D"/>
    <w:rsid w:val="005C3183"/>
    <w:rsid w:val="005C34B4"/>
    <w:rsid w:val="005C355A"/>
    <w:rsid w:val="005C3695"/>
    <w:rsid w:val="005C3C06"/>
    <w:rsid w:val="005C3E60"/>
    <w:rsid w:val="005C3EA3"/>
    <w:rsid w:val="005C428D"/>
    <w:rsid w:val="005C4423"/>
    <w:rsid w:val="005C4676"/>
    <w:rsid w:val="005C48A8"/>
    <w:rsid w:val="005C48BD"/>
    <w:rsid w:val="005C4C5E"/>
    <w:rsid w:val="005C597C"/>
    <w:rsid w:val="005C5AE8"/>
    <w:rsid w:val="005C5B6A"/>
    <w:rsid w:val="005C5E42"/>
    <w:rsid w:val="005C6079"/>
    <w:rsid w:val="005C76C4"/>
    <w:rsid w:val="005C79D2"/>
    <w:rsid w:val="005C7B35"/>
    <w:rsid w:val="005C7B58"/>
    <w:rsid w:val="005C7EDE"/>
    <w:rsid w:val="005C7F5B"/>
    <w:rsid w:val="005D00DE"/>
    <w:rsid w:val="005D0B1E"/>
    <w:rsid w:val="005D0C9D"/>
    <w:rsid w:val="005D0D24"/>
    <w:rsid w:val="005D0E33"/>
    <w:rsid w:val="005D1317"/>
    <w:rsid w:val="005D13C0"/>
    <w:rsid w:val="005D1EE8"/>
    <w:rsid w:val="005D249B"/>
    <w:rsid w:val="005D2632"/>
    <w:rsid w:val="005D2896"/>
    <w:rsid w:val="005D2BA5"/>
    <w:rsid w:val="005D2D73"/>
    <w:rsid w:val="005D38A0"/>
    <w:rsid w:val="005D3E85"/>
    <w:rsid w:val="005D44D3"/>
    <w:rsid w:val="005D4548"/>
    <w:rsid w:val="005D46DF"/>
    <w:rsid w:val="005D49EF"/>
    <w:rsid w:val="005D4FD8"/>
    <w:rsid w:val="005D50B8"/>
    <w:rsid w:val="005D59DF"/>
    <w:rsid w:val="005D5F3F"/>
    <w:rsid w:val="005D607D"/>
    <w:rsid w:val="005D700D"/>
    <w:rsid w:val="005D7716"/>
    <w:rsid w:val="005D7CBE"/>
    <w:rsid w:val="005E0212"/>
    <w:rsid w:val="005E0518"/>
    <w:rsid w:val="005E0BB4"/>
    <w:rsid w:val="005E1A0C"/>
    <w:rsid w:val="005E1D23"/>
    <w:rsid w:val="005E2158"/>
    <w:rsid w:val="005E21DF"/>
    <w:rsid w:val="005E233D"/>
    <w:rsid w:val="005E24CC"/>
    <w:rsid w:val="005E285A"/>
    <w:rsid w:val="005E2BB3"/>
    <w:rsid w:val="005E2BF0"/>
    <w:rsid w:val="005E2BFC"/>
    <w:rsid w:val="005E3365"/>
    <w:rsid w:val="005E3691"/>
    <w:rsid w:val="005E40CB"/>
    <w:rsid w:val="005E40F1"/>
    <w:rsid w:val="005E416B"/>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CF7"/>
    <w:rsid w:val="005F0045"/>
    <w:rsid w:val="005F01BB"/>
    <w:rsid w:val="005F08C1"/>
    <w:rsid w:val="005F0CDF"/>
    <w:rsid w:val="005F11F6"/>
    <w:rsid w:val="005F124C"/>
    <w:rsid w:val="005F1C84"/>
    <w:rsid w:val="005F2152"/>
    <w:rsid w:val="005F217B"/>
    <w:rsid w:val="005F270A"/>
    <w:rsid w:val="005F2AB9"/>
    <w:rsid w:val="005F2CC5"/>
    <w:rsid w:val="005F2D28"/>
    <w:rsid w:val="005F2E71"/>
    <w:rsid w:val="005F2F54"/>
    <w:rsid w:val="005F30AE"/>
    <w:rsid w:val="005F3B57"/>
    <w:rsid w:val="005F3ED8"/>
    <w:rsid w:val="005F406F"/>
    <w:rsid w:val="005F40F2"/>
    <w:rsid w:val="005F43E3"/>
    <w:rsid w:val="005F4402"/>
    <w:rsid w:val="005F4DA9"/>
    <w:rsid w:val="005F4EDF"/>
    <w:rsid w:val="005F50B2"/>
    <w:rsid w:val="005F55EA"/>
    <w:rsid w:val="005F601E"/>
    <w:rsid w:val="005F6640"/>
    <w:rsid w:val="005F6929"/>
    <w:rsid w:val="005F6E41"/>
    <w:rsid w:val="005F6E69"/>
    <w:rsid w:val="005F7534"/>
    <w:rsid w:val="005F757F"/>
    <w:rsid w:val="005F7917"/>
    <w:rsid w:val="005F7C6E"/>
    <w:rsid w:val="005F7D48"/>
    <w:rsid w:val="005F7EE0"/>
    <w:rsid w:val="006000F8"/>
    <w:rsid w:val="006001FC"/>
    <w:rsid w:val="00600323"/>
    <w:rsid w:val="006006E5"/>
    <w:rsid w:val="00600CEE"/>
    <w:rsid w:val="00601164"/>
    <w:rsid w:val="0060199D"/>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6007"/>
    <w:rsid w:val="00606712"/>
    <w:rsid w:val="00606B28"/>
    <w:rsid w:val="00606D2A"/>
    <w:rsid w:val="0060710C"/>
    <w:rsid w:val="00607432"/>
    <w:rsid w:val="00607942"/>
    <w:rsid w:val="00607C83"/>
    <w:rsid w:val="00607E2F"/>
    <w:rsid w:val="00607F2A"/>
    <w:rsid w:val="00610888"/>
    <w:rsid w:val="00610B51"/>
    <w:rsid w:val="00610B52"/>
    <w:rsid w:val="00610DA2"/>
    <w:rsid w:val="00610DF5"/>
    <w:rsid w:val="00611006"/>
    <w:rsid w:val="00611C5C"/>
    <w:rsid w:val="00612436"/>
    <w:rsid w:val="00612698"/>
    <w:rsid w:val="00613373"/>
    <w:rsid w:val="00613487"/>
    <w:rsid w:val="0061355F"/>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98A"/>
    <w:rsid w:val="00616B56"/>
    <w:rsid w:val="00616BA9"/>
    <w:rsid w:val="00616BB0"/>
    <w:rsid w:val="00616E10"/>
    <w:rsid w:val="00616E66"/>
    <w:rsid w:val="00617145"/>
    <w:rsid w:val="0061731E"/>
    <w:rsid w:val="006177B8"/>
    <w:rsid w:val="006179D0"/>
    <w:rsid w:val="00617BA1"/>
    <w:rsid w:val="00617C38"/>
    <w:rsid w:val="00620A07"/>
    <w:rsid w:val="00620F3D"/>
    <w:rsid w:val="0062100D"/>
    <w:rsid w:val="006212F8"/>
    <w:rsid w:val="00621B6F"/>
    <w:rsid w:val="00621BAC"/>
    <w:rsid w:val="00621D6B"/>
    <w:rsid w:val="00621E91"/>
    <w:rsid w:val="006222A8"/>
    <w:rsid w:val="00622506"/>
    <w:rsid w:val="00622744"/>
    <w:rsid w:val="006227CB"/>
    <w:rsid w:val="00622B09"/>
    <w:rsid w:val="00622CD7"/>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76B"/>
    <w:rsid w:val="00625E56"/>
    <w:rsid w:val="00626029"/>
    <w:rsid w:val="00626192"/>
    <w:rsid w:val="00626197"/>
    <w:rsid w:val="006263F8"/>
    <w:rsid w:val="00626475"/>
    <w:rsid w:val="006268DC"/>
    <w:rsid w:val="00626A84"/>
    <w:rsid w:val="00626C00"/>
    <w:rsid w:val="00626D14"/>
    <w:rsid w:val="00627128"/>
    <w:rsid w:val="00627220"/>
    <w:rsid w:val="00627EA3"/>
    <w:rsid w:val="006305EB"/>
    <w:rsid w:val="00630884"/>
    <w:rsid w:val="006313DE"/>
    <w:rsid w:val="00631632"/>
    <w:rsid w:val="00631D23"/>
    <w:rsid w:val="00632951"/>
    <w:rsid w:val="00632994"/>
    <w:rsid w:val="00632BB2"/>
    <w:rsid w:val="00632E8F"/>
    <w:rsid w:val="00632FB0"/>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119"/>
    <w:rsid w:val="00643462"/>
    <w:rsid w:val="0064358C"/>
    <w:rsid w:val="00643830"/>
    <w:rsid w:val="00643FDA"/>
    <w:rsid w:val="00644033"/>
    <w:rsid w:val="006441EE"/>
    <w:rsid w:val="00644404"/>
    <w:rsid w:val="00644629"/>
    <w:rsid w:val="0064474F"/>
    <w:rsid w:val="00644AAE"/>
    <w:rsid w:val="00644D3A"/>
    <w:rsid w:val="00645187"/>
    <w:rsid w:val="00645334"/>
    <w:rsid w:val="006454E0"/>
    <w:rsid w:val="006459D0"/>
    <w:rsid w:val="00645C4C"/>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F80"/>
    <w:rsid w:val="006624CF"/>
    <w:rsid w:val="00662782"/>
    <w:rsid w:val="00662D99"/>
    <w:rsid w:val="00662F6A"/>
    <w:rsid w:val="006630FF"/>
    <w:rsid w:val="00663456"/>
    <w:rsid w:val="006639D7"/>
    <w:rsid w:val="00663BF0"/>
    <w:rsid w:val="006640B4"/>
    <w:rsid w:val="006644D9"/>
    <w:rsid w:val="00664AFE"/>
    <w:rsid w:val="00664BE2"/>
    <w:rsid w:val="00664F9F"/>
    <w:rsid w:val="00665396"/>
    <w:rsid w:val="0066560A"/>
    <w:rsid w:val="0066587B"/>
    <w:rsid w:val="00666451"/>
    <w:rsid w:val="006666E0"/>
    <w:rsid w:val="0066758C"/>
    <w:rsid w:val="00667FD5"/>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EC1"/>
    <w:rsid w:val="006863D3"/>
    <w:rsid w:val="00686734"/>
    <w:rsid w:val="00686908"/>
    <w:rsid w:val="0068691C"/>
    <w:rsid w:val="00686C3A"/>
    <w:rsid w:val="00686C94"/>
    <w:rsid w:val="0068717D"/>
    <w:rsid w:val="00687BDF"/>
    <w:rsid w:val="00687BEA"/>
    <w:rsid w:val="0069008A"/>
    <w:rsid w:val="00690209"/>
    <w:rsid w:val="0069028F"/>
    <w:rsid w:val="0069076C"/>
    <w:rsid w:val="0069130F"/>
    <w:rsid w:val="00691404"/>
    <w:rsid w:val="006916AB"/>
    <w:rsid w:val="00691CDD"/>
    <w:rsid w:val="0069224F"/>
    <w:rsid w:val="0069294E"/>
    <w:rsid w:val="00692A66"/>
    <w:rsid w:val="006931E1"/>
    <w:rsid w:val="00693387"/>
    <w:rsid w:val="00693502"/>
    <w:rsid w:val="006935FB"/>
    <w:rsid w:val="00694250"/>
    <w:rsid w:val="00694540"/>
    <w:rsid w:val="006951DE"/>
    <w:rsid w:val="006956A1"/>
    <w:rsid w:val="00695912"/>
    <w:rsid w:val="00695B1B"/>
    <w:rsid w:val="00695D92"/>
    <w:rsid w:val="00695DBA"/>
    <w:rsid w:val="0069608B"/>
    <w:rsid w:val="00696309"/>
    <w:rsid w:val="00696346"/>
    <w:rsid w:val="0069681D"/>
    <w:rsid w:val="00696A0D"/>
    <w:rsid w:val="00696B5A"/>
    <w:rsid w:val="00696BC0"/>
    <w:rsid w:val="00697776"/>
    <w:rsid w:val="00697C11"/>
    <w:rsid w:val="00697CC7"/>
    <w:rsid w:val="006A001D"/>
    <w:rsid w:val="006A0035"/>
    <w:rsid w:val="006A0731"/>
    <w:rsid w:val="006A0BBA"/>
    <w:rsid w:val="006A0C69"/>
    <w:rsid w:val="006A11EB"/>
    <w:rsid w:val="006A1DEE"/>
    <w:rsid w:val="006A2515"/>
    <w:rsid w:val="006A2620"/>
    <w:rsid w:val="006A280F"/>
    <w:rsid w:val="006A2A1B"/>
    <w:rsid w:val="006A2F6A"/>
    <w:rsid w:val="006A3C73"/>
    <w:rsid w:val="006A4579"/>
    <w:rsid w:val="006A4719"/>
    <w:rsid w:val="006A49E9"/>
    <w:rsid w:val="006A4DC0"/>
    <w:rsid w:val="006A52AF"/>
    <w:rsid w:val="006A5420"/>
    <w:rsid w:val="006A57D9"/>
    <w:rsid w:val="006A59B3"/>
    <w:rsid w:val="006A5DAF"/>
    <w:rsid w:val="006A628A"/>
    <w:rsid w:val="006A6298"/>
    <w:rsid w:val="006A66E0"/>
    <w:rsid w:val="006A6B5A"/>
    <w:rsid w:val="006A70AF"/>
    <w:rsid w:val="006A71A6"/>
    <w:rsid w:val="006A7453"/>
    <w:rsid w:val="006A74A6"/>
    <w:rsid w:val="006A75C3"/>
    <w:rsid w:val="006A7878"/>
    <w:rsid w:val="006A7F2B"/>
    <w:rsid w:val="006A7F31"/>
    <w:rsid w:val="006B026F"/>
    <w:rsid w:val="006B0296"/>
    <w:rsid w:val="006B0700"/>
    <w:rsid w:val="006B0862"/>
    <w:rsid w:val="006B0CDC"/>
    <w:rsid w:val="006B0D8B"/>
    <w:rsid w:val="006B149F"/>
    <w:rsid w:val="006B1E0C"/>
    <w:rsid w:val="006B256C"/>
    <w:rsid w:val="006B2A5D"/>
    <w:rsid w:val="006B2ED2"/>
    <w:rsid w:val="006B46C4"/>
    <w:rsid w:val="006B46DA"/>
    <w:rsid w:val="006B4C48"/>
    <w:rsid w:val="006B4D45"/>
    <w:rsid w:val="006B4E91"/>
    <w:rsid w:val="006B51E5"/>
    <w:rsid w:val="006B5AF6"/>
    <w:rsid w:val="006B5B52"/>
    <w:rsid w:val="006B5D77"/>
    <w:rsid w:val="006B62B9"/>
    <w:rsid w:val="006B6A0B"/>
    <w:rsid w:val="006B6A15"/>
    <w:rsid w:val="006B72D0"/>
    <w:rsid w:val="006B77D1"/>
    <w:rsid w:val="006B7B7F"/>
    <w:rsid w:val="006B7BF5"/>
    <w:rsid w:val="006C036F"/>
    <w:rsid w:val="006C0784"/>
    <w:rsid w:val="006C10A8"/>
    <w:rsid w:val="006C1419"/>
    <w:rsid w:val="006C2650"/>
    <w:rsid w:val="006C2EA7"/>
    <w:rsid w:val="006C34C2"/>
    <w:rsid w:val="006C356A"/>
    <w:rsid w:val="006C372E"/>
    <w:rsid w:val="006C38CB"/>
    <w:rsid w:val="006C3D23"/>
    <w:rsid w:val="006C3D8C"/>
    <w:rsid w:val="006C3E2A"/>
    <w:rsid w:val="006C3E7F"/>
    <w:rsid w:val="006C3F49"/>
    <w:rsid w:val="006C46E9"/>
    <w:rsid w:val="006C4754"/>
    <w:rsid w:val="006C4E2C"/>
    <w:rsid w:val="006C4F28"/>
    <w:rsid w:val="006C51B9"/>
    <w:rsid w:val="006C5404"/>
    <w:rsid w:val="006C543A"/>
    <w:rsid w:val="006C591F"/>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7DD"/>
    <w:rsid w:val="006D1837"/>
    <w:rsid w:val="006D1BE6"/>
    <w:rsid w:val="006D1C85"/>
    <w:rsid w:val="006D2686"/>
    <w:rsid w:val="006D2AEB"/>
    <w:rsid w:val="006D2C47"/>
    <w:rsid w:val="006D33A5"/>
    <w:rsid w:val="006D39B1"/>
    <w:rsid w:val="006D39B5"/>
    <w:rsid w:val="006D4A80"/>
    <w:rsid w:val="006D4B11"/>
    <w:rsid w:val="006D4B77"/>
    <w:rsid w:val="006D520D"/>
    <w:rsid w:val="006D53B3"/>
    <w:rsid w:val="006D5FB4"/>
    <w:rsid w:val="006D6425"/>
    <w:rsid w:val="006D648E"/>
    <w:rsid w:val="006D6A31"/>
    <w:rsid w:val="006D6C59"/>
    <w:rsid w:val="006D6DAA"/>
    <w:rsid w:val="006D7299"/>
    <w:rsid w:val="006D75FB"/>
    <w:rsid w:val="006D7912"/>
    <w:rsid w:val="006D7A87"/>
    <w:rsid w:val="006D7DED"/>
    <w:rsid w:val="006E00FD"/>
    <w:rsid w:val="006E0552"/>
    <w:rsid w:val="006E091E"/>
    <w:rsid w:val="006E0D8B"/>
    <w:rsid w:val="006E0FEC"/>
    <w:rsid w:val="006E1156"/>
    <w:rsid w:val="006E12C1"/>
    <w:rsid w:val="006E16AC"/>
    <w:rsid w:val="006E225C"/>
    <w:rsid w:val="006E24AB"/>
    <w:rsid w:val="006E25A8"/>
    <w:rsid w:val="006E283A"/>
    <w:rsid w:val="006E291E"/>
    <w:rsid w:val="006E3491"/>
    <w:rsid w:val="006E3578"/>
    <w:rsid w:val="006E421A"/>
    <w:rsid w:val="006E441F"/>
    <w:rsid w:val="006E47AF"/>
    <w:rsid w:val="006E4AF9"/>
    <w:rsid w:val="006E5393"/>
    <w:rsid w:val="006E557F"/>
    <w:rsid w:val="006E6C6D"/>
    <w:rsid w:val="006E6EF1"/>
    <w:rsid w:val="006E6FE0"/>
    <w:rsid w:val="006E7180"/>
    <w:rsid w:val="006E74E6"/>
    <w:rsid w:val="006E765F"/>
    <w:rsid w:val="006E7925"/>
    <w:rsid w:val="006E7D38"/>
    <w:rsid w:val="006F00D8"/>
    <w:rsid w:val="006F09CA"/>
    <w:rsid w:val="006F1516"/>
    <w:rsid w:val="006F1EA1"/>
    <w:rsid w:val="006F1EA3"/>
    <w:rsid w:val="006F2222"/>
    <w:rsid w:val="006F24BE"/>
    <w:rsid w:val="006F260A"/>
    <w:rsid w:val="006F332E"/>
    <w:rsid w:val="006F3640"/>
    <w:rsid w:val="006F3978"/>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961"/>
    <w:rsid w:val="006F7C2B"/>
    <w:rsid w:val="006F7D4F"/>
    <w:rsid w:val="00700CF8"/>
    <w:rsid w:val="0070150A"/>
    <w:rsid w:val="00701DF8"/>
    <w:rsid w:val="00701F2A"/>
    <w:rsid w:val="00701F3A"/>
    <w:rsid w:val="007021F4"/>
    <w:rsid w:val="007022B7"/>
    <w:rsid w:val="00702ADA"/>
    <w:rsid w:val="00702BF6"/>
    <w:rsid w:val="00702FD6"/>
    <w:rsid w:val="007031C4"/>
    <w:rsid w:val="007035D4"/>
    <w:rsid w:val="00703727"/>
    <w:rsid w:val="00703826"/>
    <w:rsid w:val="00703A06"/>
    <w:rsid w:val="00704B8B"/>
    <w:rsid w:val="00704D7E"/>
    <w:rsid w:val="00705120"/>
    <w:rsid w:val="0070524C"/>
    <w:rsid w:val="00705432"/>
    <w:rsid w:val="00705B76"/>
    <w:rsid w:val="00705E07"/>
    <w:rsid w:val="00705E17"/>
    <w:rsid w:val="0070614C"/>
    <w:rsid w:val="0070663A"/>
    <w:rsid w:val="00706884"/>
    <w:rsid w:val="00706CB0"/>
    <w:rsid w:val="00706EB3"/>
    <w:rsid w:val="00706F99"/>
    <w:rsid w:val="00707015"/>
    <w:rsid w:val="00707671"/>
    <w:rsid w:val="007079BB"/>
    <w:rsid w:val="00707F0F"/>
    <w:rsid w:val="00707F52"/>
    <w:rsid w:val="007103C9"/>
    <w:rsid w:val="00710613"/>
    <w:rsid w:val="00710839"/>
    <w:rsid w:val="00710E91"/>
    <w:rsid w:val="0071117F"/>
    <w:rsid w:val="0071134F"/>
    <w:rsid w:val="007117E5"/>
    <w:rsid w:val="00711D0E"/>
    <w:rsid w:val="007120A2"/>
    <w:rsid w:val="00712159"/>
    <w:rsid w:val="0071216F"/>
    <w:rsid w:val="00712817"/>
    <w:rsid w:val="00712A32"/>
    <w:rsid w:val="00713AD0"/>
    <w:rsid w:val="00713F1E"/>
    <w:rsid w:val="0071428C"/>
    <w:rsid w:val="007143AD"/>
    <w:rsid w:val="00714A50"/>
    <w:rsid w:val="00714C2E"/>
    <w:rsid w:val="00714EA0"/>
    <w:rsid w:val="007150B7"/>
    <w:rsid w:val="007154B9"/>
    <w:rsid w:val="007154F8"/>
    <w:rsid w:val="00715657"/>
    <w:rsid w:val="00715CEA"/>
    <w:rsid w:val="00716180"/>
    <w:rsid w:val="007169D0"/>
    <w:rsid w:val="00716FE6"/>
    <w:rsid w:val="007170AD"/>
    <w:rsid w:val="00717D7F"/>
    <w:rsid w:val="00717DD3"/>
    <w:rsid w:val="00717DD5"/>
    <w:rsid w:val="00717E6D"/>
    <w:rsid w:val="00717F87"/>
    <w:rsid w:val="00720193"/>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E41"/>
    <w:rsid w:val="007244AC"/>
    <w:rsid w:val="00724EAB"/>
    <w:rsid w:val="007258D8"/>
    <w:rsid w:val="00725A1E"/>
    <w:rsid w:val="0072638D"/>
    <w:rsid w:val="007264EB"/>
    <w:rsid w:val="0072662D"/>
    <w:rsid w:val="0072677A"/>
    <w:rsid w:val="00726ADA"/>
    <w:rsid w:val="00726C33"/>
    <w:rsid w:val="00726C67"/>
    <w:rsid w:val="00726E80"/>
    <w:rsid w:val="00727112"/>
    <w:rsid w:val="0072756C"/>
    <w:rsid w:val="0072787C"/>
    <w:rsid w:val="00727AD3"/>
    <w:rsid w:val="00727BD9"/>
    <w:rsid w:val="00727E5D"/>
    <w:rsid w:val="00727FD5"/>
    <w:rsid w:val="00727FE8"/>
    <w:rsid w:val="007311D9"/>
    <w:rsid w:val="00731B4B"/>
    <w:rsid w:val="00731B63"/>
    <w:rsid w:val="00732625"/>
    <w:rsid w:val="00732C34"/>
    <w:rsid w:val="00732C3A"/>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3644"/>
    <w:rsid w:val="007437D7"/>
    <w:rsid w:val="00743C06"/>
    <w:rsid w:val="00743C9D"/>
    <w:rsid w:val="00743DB2"/>
    <w:rsid w:val="00743F8C"/>
    <w:rsid w:val="0074430F"/>
    <w:rsid w:val="00744805"/>
    <w:rsid w:val="00744CA1"/>
    <w:rsid w:val="00744E35"/>
    <w:rsid w:val="0074523E"/>
    <w:rsid w:val="00745462"/>
    <w:rsid w:val="0074598E"/>
    <w:rsid w:val="00745EA9"/>
    <w:rsid w:val="007460B9"/>
    <w:rsid w:val="007465CA"/>
    <w:rsid w:val="00746651"/>
    <w:rsid w:val="00746B73"/>
    <w:rsid w:val="00746BB2"/>
    <w:rsid w:val="00746F1F"/>
    <w:rsid w:val="00747629"/>
    <w:rsid w:val="00747EAE"/>
    <w:rsid w:val="007500E9"/>
    <w:rsid w:val="0075011C"/>
    <w:rsid w:val="007506FE"/>
    <w:rsid w:val="0075076F"/>
    <w:rsid w:val="00750DE7"/>
    <w:rsid w:val="00750E3F"/>
    <w:rsid w:val="00751A76"/>
    <w:rsid w:val="00751C7C"/>
    <w:rsid w:val="00752448"/>
    <w:rsid w:val="0075298C"/>
    <w:rsid w:val="00752B1C"/>
    <w:rsid w:val="00752B9F"/>
    <w:rsid w:val="00752D7A"/>
    <w:rsid w:val="007535CA"/>
    <w:rsid w:val="0075375D"/>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364"/>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21E1"/>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8016A"/>
    <w:rsid w:val="0078035B"/>
    <w:rsid w:val="007804B7"/>
    <w:rsid w:val="00781529"/>
    <w:rsid w:val="0078169C"/>
    <w:rsid w:val="00781A51"/>
    <w:rsid w:val="00781DB0"/>
    <w:rsid w:val="00781E31"/>
    <w:rsid w:val="007821D3"/>
    <w:rsid w:val="0078229E"/>
    <w:rsid w:val="0078236B"/>
    <w:rsid w:val="00782888"/>
    <w:rsid w:val="00782977"/>
    <w:rsid w:val="00782CDB"/>
    <w:rsid w:val="00782D12"/>
    <w:rsid w:val="007831CA"/>
    <w:rsid w:val="00783211"/>
    <w:rsid w:val="0078340B"/>
    <w:rsid w:val="00783482"/>
    <w:rsid w:val="00783646"/>
    <w:rsid w:val="00783BA8"/>
    <w:rsid w:val="00783D16"/>
    <w:rsid w:val="00783F55"/>
    <w:rsid w:val="00784134"/>
    <w:rsid w:val="00784C2C"/>
    <w:rsid w:val="00784CE8"/>
    <w:rsid w:val="00784D65"/>
    <w:rsid w:val="00784EF2"/>
    <w:rsid w:val="007853CB"/>
    <w:rsid w:val="0078559F"/>
    <w:rsid w:val="00786407"/>
    <w:rsid w:val="0078656D"/>
    <w:rsid w:val="00786B80"/>
    <w:rsid w:val="007873CD"/>
    <w:rsid w:val="007874AB"/>
    <w:rsid w:val="00787B30"/>
    <w:rsid w:val="00787EAD"/>
    <w:rsid w:val="00790037"/>
    <w:rsid w:val="007905B0"/>
    <w:rsid w:val="0079085A"/>
    <w:rsid w:val="00790B29"/>
    <w:rsid w:val="00790C01"/>
    <w:rsid w:val="00791353"/>
    <w:rsid w:val="0079138E"/>
    <w:rsid w:val="0079145B"/>
    <w:rsid w:val="00791549"/>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68EB"/>
    <w:rsid w:val="00796F32"/>
    <w:rsid w:val="007970BF"/>
    <w:rsid w:val="007971DC"/>
    <w:rsid w:val="00797B4D"/>
    <w:rsid w:val="007A0451"/>
    <w:rsid w:val="007A062A"/>
    <w:rsid w:val="007A0AA9"/>
    <w:rsid w:val="007A103A"/>
    <w:rsid w:val="007A1591"/>
    <w:rsid w:val="007A1994"/>
    <w:rsid w:val="007A1C44"/>
    <w:rsid w:val="007A1E11"/>
    <w:rsid w:val="007A23AB"/>
    <w:rsid w:val="007A2456"/>
    <w:rsid w:val="007A27DA"/>
    <w:rsid w:val="007A2839"/>
    <w:rsid w:val="007A2AA5"/>
    <w:rsid w:val="007A30C6"/>
    <w:rsid w:val="007A3382"/>
    <w:rsid w:val="007A36DC"/>
    <w:rsid w:val="007A37F2"/>
    <w:rsid w:val="007A3853"/>
    <w:rsid w:val="007A39FB"/>
    <w:rsid w:val="007A3C1D"/>
    <w:rsid w:val="007A400F"/>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1CE"/>
    <w:rsid w:val="007B2580"/>
    <w:rsid w:val="007B26AF"/>
    <w:rsid w:val="007B3644"/>
    <w:rsid w:val="007B390D"/>
    <w:rsid w:val="007B3B83"/>
    <w:rsid w:val="007B3F06"/>
    <w:rsid w:val="007B4036"/>
    <w:rsid w:val="007B42EF"/>
    <w:rsid w:val="007B42F9"/>
    <w:rsid w:val="007B4DCC"/>
    <w:rsid w:val="007B5672"/>
    <w:rsid w:val="007B5875"/>
    <w:rsid w:val="007B5ED3"/>
    <w:rsid w:val="007B6005"/>
    <w:rsid w:val="007B624B"/>
    <w:rsid w:val="007B65B0"/>
    <w:rsid w:val="007B6889"/>
    <w:rsid w:val="007B70C3"/>
    <w:rsid w:val="007B7974"/>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AB4"/>
    <w:rsid w:val="007C3BF7"/>
    <w:rsid w:val="007C3C2A"/>
    <w:rsid w:val="007C3DD5"/>
    <w:rsid w:val="007C4735"/>
    <w:rsid w:val="007C49FC"/>
    <w:rsid w:val="007C4B70"/>
    <w:rsid w:val="007C5636"/>
    <w:rsid w:val="007C5BAC"/>
    <w:rsid w:val="007C5D3F"/>
    <w:rsid w:val="007C5D4C"/>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8DF"/>
    <w:rsid w:val="007D0EC9"/>
    <w:rsid w:val="007D10A0"/>
    <w:rsid w:val="007D1311"/>
    <w:rsid w:val="007D14DC"/>
    <w:rsid w:val="007D18B4"/>
    <w:rsid w:val="007D1A66"/>
    <w:rsid w:val="007D1BD3"/>
    <w:rsid w:val="007D1E5C"/>
    <w:rsid w:val="007D20FD"/>
    <w:rsid w:val="007D241D"/>
    <w:rsid w:val="007D27E6"/>
    <w:rsid w:val="007D2C68"/>
    <w:rsid w:val="007D2EA3"/>
    <w:rsid w:val="007D2EEE"/>
    <w:rsid w:val="007D2F94"/>
    <w:rsid w:val="007D3282"/>
    <w:rsid w:val="007D39CC"/>
    <w:rsid w:val="007D4C18"/>
    <w:rsid w:val="007D4EC7"/>
    <w:rsid w:val="007D4F24"/>
    <w:rsid w:val="007D4F8B"/>
    <w:rsid w:val="007D4FE5"/>
    <w:rsid w:val="007D517C"/>
    <w:rsid w:val="007D5540"/>
    <w:rsid w:val="007D5A61"/>
    <w:rsid w:val="007D5C3A"/>
    <w:rsid w:val="007D5EF3"/>
    <w:rsid w:val="007D6060"/>
    <w:rsid w:val="007D6B2C"/>
    <w:rsid w:val="007D736E"/>
    <w:rsid w:val="007D754D"/>
    <w:rsid w:val="007D7655"/>
    <w:rsid w:val="007D7B18"/>
    <w:rsid w:val="007E056F"/>
    <w:rsid w:val="007E08D7"/>
    <w:rsid w:val="007E0D30"/>
    <w:rsid w:val="007E0E9A"/>
    <w:rsid w:val="007E0EC9"/>
    <w:rsid w:val="007E155F"/>
    <w:rsid w:val="007E167F"/>
    <w:rsid w:val="007E1AFC"/>
    <w:rsid w:val="007E2572"/>
    <w:rsid w:val="007E27D1"/>
    <w:rsid w:val="007E2B0A"/>
    <w:rsid w:val="007E2E6A"/>
    <w:rsid w:val="007E2EA9"/>
    <w:rsid w:val="007E3548"/>
    <w:rsid w:val="007E3779"/>
    <w:rsid w:val="007E3BC5"/>
    <w:rsid w:val="007E3DAE"/>
    <w:rsid w:val="007E4042"/>
    <w:rsid w:val="007E416F"/>
    <w:rsid w:val="007E4187"/>
    <w:rsid w:val="007E4DAD"/>
    <w:rsid w:val="007E4F34"/>
    <w:rsid w:val="007E4FD7"/>
    <w:rsid w:val="007E545C"/>
    <w:rsid w:val="007E5B6B"/>
    <w:rsid w:val="007E6136"/>
    <w:rsid w:val="007E6467"/>
    <w:rsid w:val="007E65F4"/>
    <w:rsid w:val="007E6764"/>
    <w:rsid w:val="007E69C0"/>
    <w:rsid w:val="007E69F1"/>
    <w:rsid w:val="007E6C1C"/>
    <w:rsid w:val="007E6EE7"/>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40E0"/>
    <w:rsid w:val="007F44E6"/>
    <w:rsid w:val="007F46A2"/>
    <w:rsid w:val="007F4AA1"/>
    <w:rsid w:val="007F4BEF"/>
    <w:rsid w:val="007F5129"/>
    <w:rsid w:val="007F5308"/>
    <w:rsid w:val="007F540A"/>
    <w:rsid w:val="007F5929"/>
    <w:rsid w:val="007F5C99"/>
    <w:rsid w:val="007F5CF2"/>
    <w:rsid w:val="007F5E63"/>
    <w:rsid w:val="007F5F01"/>
    <w:rsid w:val="007F623F"/>
    <w:rsid w:val="007F6C7F"/>
    <w:rsid w:val="007F6EE7"/>
    <w:rsid w:val="007F713B"/>
    <w:rsid w:val="007F725E"/>
    <w:rsid w:val="007F7313"/>
    <w:rsid w:val="007F7322"/>
    <w:rsid w:val="007F74B7"/>
    <w:rsid w:val="00800349"/>
    <w:rsid w:val="008003F4"/>
    <w:rsid w:val="00800CC5"/>
    <w:rsid w:val="00800DFD"/>
    <w:rsid w:val="00800F26"/>
    <w:rsid w:val="00801205"/>
    <w:rsid w:val="0080154F"/>
    <w:rsid w:val="008019B4"/>
    <w:rsid w:val="00801A8A"/>
    <w:rsid w:val="0080202C"/>
    <w:rsid w:val="0080213F"/>
    <w:rsid w:val="008024E7"/>
    <w:rsid w:val="008028DA"/>
    <w:rsid w:val="00803D71"/>
    <w:rsid w:val="00804B5C"/>
    <w:rsid w:val="00804E50"/>
    <w:rsid w:val="00805159"/>
    <w:rsid w:val="00805444"/>
    <w:rsid w:val="008054A5"/>
    <w:rsid w:val="008055A4"/>
    <w:rsid w:val="008057E3"/>
    <w:rsid w:val="00805AEA"/>
    <w:rsid w:val="00805B45"/>
    <w:rsid w:val="00805F58"/>
    <w:rsid w:val="0080629D"/>
    <w:rsid w:val="008072BB"/>
    <w:rsid w:val="00807785"/>
    <w:rsid w:val="00807FB0"/>
    <w:rsid w:val="00810166"/>
    <w:rsid w:val="0081049F"/>
    <w:rsid w:val="00810BC4"/>
    <w:rsid w:val="00810EB6"/>
    <w:rsid w:val="00811123"/>
    <w:rsid w:val="008115CF"/>
    <w:rsid w:val="008117D7"/>
    <w:rsid w:val="0081196C"/>
    <w:rsid w:val="00812171"/>
    <w:rsid w:val="0081218C"/>
    <w:rsid w:val="0081247C"/>
    <w:rsid w:val="00812EA7"/>
    <w:rsid w:val="0081361E"/>
    <w:rsid w:val="00813D8C"/>
    <w:rsid w:val="0081408D"/>
    <w:rsid w:val="0081430E"/>
    <w:rsid w:val="00814ABB"/>
    <w:rsid w:val="00814E9D"/>
    <w:rsid w:val="00815795"/>
    <w:rsid w:val="0081593C"/>
    <w:rsid w:val="00815BB4"/>
    <w:rsid w:val="00815C98"/>
    <w:rsid w:val="00816B93"/>
    <w:rsid w:val="00817397"/>
    <w:rsid w:val="00817548"/>
    <w:rsid w:val="00820314"/>
    <w:rsid w:val="008206D9"/>
    <w:rsid w:val="008208B0"/>
    <w:rsid w:val="00820DAA"/>
    <w:rsid w:val="008211D3"/>
    <w:rsid w:val="00821418"/>
    <w:rsid w:val="00821559"/>
    <w:rsid w:val="008216C5"/>
    <w:rsid w:val="00821BC9"/>
    <w:rsid w:val="00822053"/>
    <w:rsid w:val="0082220A"/>
    <w:rsid w:val="00822293"/>
    <w:rsid w:val="008223A8"/>
    <w:rsid w:val="00822E4E"/>
    <w:rsid w:val="00823095"/>
    <w:rsid w:val="008230E3"/>
    <w:rsid w:val="00823AFA"/>
    <w:rsid w:val="00823E68"/>
    <w:rsid w:val="008240CA"/>
    <w:rsid w:val="0082416E"/>
    <w:rsid w:val="008241AB"/>
    <w:rsid w:val="0082434B"/>
    <w:rsid w:val="00824927"/>
    <w:rsid w:val="00824B01"/>
    <w:rsid w:val="00824B78"/>
    <w:rsid w:val="00824D4E"/>
    <w:rsid w:val="0082535C"/>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ED"/>
    <w:rsid w:val="00830EA9"/>
    <w:rsid w:val="00830FAA"/>
    <w:rsid w:val="0083123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566"/>
    <w:rsid w:val="0083568F"/>
    <w:rsid w:val="00835865"/>
    <w:rsid w:val="00835959"/>
    <w:rsid w:val="00835EA3"/>
    <w:rsid w:val="00836191"/>
    <w:rsid w:val="00836382"/>
    <w:rsid w:val="00836532"/>
    <w:rsid w:val="008367BA"/>
    <w:rsid w:val="00836B80"/>
    <w:rsid w:val="00836F59"/>
    <w:rsid w:val="00837648"/>
    <w:rsid w:val="00837BB1"/>
    <w:rsid w:val="00840390"/>
    <w:rsid w:val="008409CF"/>
    <w:rsid w:val="00840BFB"/>
    <w:rsid w:val="00840D08"/>
    <w:rsid w:val="00841381"/>
    <w:rsid w:val="00841433"/>
    <w:rsid w:val="008414E0"/>
    <w:rsid w:val="00841939"/>
    <w:rsid w:val="00841B9B"/>
    <w:rsid w:val="008423FC"/>
    <w:rsid w:val="00843234"/>
    <w:rsid w:val="00843256"/>
    <w:rsid w:val="00843D8D"/>
    <w:rsid w:val="00844238"/>
    <w:rsid w:val="0084460D"/>
    <w:rsid w:val="0084467E"/>
    <w:rsid w:val="00844AA7"/>
    <w:rsid w:val="00845197"/>
    <w:rsid w:val="008459E9"/>
    <w:rsid w:val="00845AC0"/>
    <w:rsid w:val="00845E24"/>
    <w:rsid w:val="00845EE0"/>
    <w:rsid w:val="008460D4"/>
    <w:rsid w:val="00846908"/>
    <w:rsid w:val="0084691D"/>
    <w:rsid w:val="00846CB3"/>
    <w:rsid w:val="00846D0F"/>
    <w:rsid w:val="00846FFB"/>
    <w:rsid w:val="008470F6"/>
    <w:rsid w:val="00847951"/>
    <w:rsid w:val="008500F3"/>
    <w:rsid w:val="0085058F"/>
    <w:rsid w:val="0085066A"/>
    <w:rsid w:val="008507F7"/>
    <w:rsid w:val="00850992"/>
    <w:rsid w:val="00850B56"/>
    <w:rsid w:val="00850E1B"/>
    <w:rsid w:val="00851194"/>
    <w:rsid w:val="008513AD"/>
    <w:rsid w:val="0085166D"/>
    <w:rsid w:val="008520B8"/>
    <w:rsid w:val="008528C4"/>
    <w:rsid w:val="00852B8D"/>
    <w:rsid w:val="00853132"/>
    <w:rsid w:val="0085338B"/>
    <w:rsid w:val="00853C72"/>
    <w:rsid w:val="00853CC2"/>
    <w:rsid w:val="00853CEA"/>
    <w:rsid w:val="008543D6"/>
    <w:rsid w:val="008546D0"/>
    <w:rsid w:val="008547B9"/>
    <w:rsid w:val="00854829"/>
    <w:rsid w:val="00854963"/>
    <w:rsid w:val="00854D1F"/>
    <w:rsid w:val="0085511F"/>
    <w:rsid w:val="008557F3"/>
    <w:rsid w:val="008560E4"/>
    <w:rsid w:val="008564DA"/>
    <w:rsid w:val="0085680D"/>
    <w:rsid w:val="00856A13"/>
    <w:rsid w:val="00856B8E"/>
    <w:rsid w:val="00856F40"/>
    <w:rsid w:val="0085709B"/>
    <w:rsid w:val="008570CA"/>
    <w:rsid w:val="008571EB"/>
    <w:rsid w:val="0085748C"/>
    <w:rsid w:val="008576E1"/>
    <w:rsid w:val="00857BF3"/>
    <w:rsid w:val="0086022B"/>
    <w:rsid w:val="008603D1"/>
    <w:rsid w:val="008603DA"/>
    <w:rsid w:val="0086052C"/>
    <w:rsid w:val="008605AE"/>
    <w:rsid w:val="008609AD"/>
    <w:rsid w:val="00860A7E"/>
    <w:rsid w:val="00860AA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E0"/>
    <w:rsid w:val="0086463B"/>
    <w:rsid w:val="00864812"/>
    <w:rsid w:val="00864F9C"/>
    <w:rsid w:val="0086535E"/>
    <w:rsid w:val="008653BA"/>
    <w:rsid w:val="00865D93"/>
    <w:rsid w:val="00866468"/>
    <w:rsid w:val="008664C5"/>
    <w:rsid w:val="0086676C"/>
    <w:rsid w:val="008675C3"/>
    <w:rsid w:val="00867610"/>
    <w:rsid w:val="00867A8F"/>
    <w:rsid w:val="00867EAB"/>
    <w:rsid w:val="008705C6"/>
    <w:rsid w:val="0087064B"/>
    <w:rsid w:val="0087078C"/>
    <w:rsid w:val="00871635"/>
    <w:rsid w:val="008716AD"/>
    <w:rsid w:val="008718CC"/>
    <w:rsid w:val="00872823"/>
    <w:rsid w:val="0087295D"/>
    <w:rsid w:val="00872CD5"/>
    <w:rsid w:val="00872DAA"/>
    <w:rsid w:val="00872E2A"/>
    <w:rsid w:val="00872E2F"/>
    <w:rsid w:val="00873575"/>
    <w:rsid w:val="00873AB8"/>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A09"/>
    <w:rsid w:val="00877E70"/>
    <w:rsid w:val="00877F15"/>
    <w:rsid w:val="00877F90"/>
    <w:rsid w:val="00880E8F"/>
    <w:rsid w:val="00881004"/>
    <w:rsid w:val="00881ADE"/>
    <w:rsid w:val="00881DF7"/>
    <w:rsid w:val="00881E40"/>
    <w:rsid w:val="00882B09"/>
    <w:rsid w:val="00882BE4"/>
    <w:rsid w:val="00882D40"/>
    <w:rsid w:val="0088319E"/>
    <w:rsid w:val="00883815"/>
    <w:rsid w:val="008839E7"/>
    <w:rsid w:val="008840F0"/>
    <w:rsid w:val="00884172"/>
    <w:rsid w:val="00884A3E"/>
    <w:rsid w:val="008852DC"/>
    <w:rsid w:val="0088573E"/>
    <w:rsid w:val="00885CF7"/>
    <w:rsid w:val="00885D3A"/>
    <w:rsid w:val="00885EF0"/>
    <w:rsid w:val="00886195"/>
    <w:rsid w:val="008861BA"/>
    <w:rsid w:val="0088641D"/>
    <w:rsid w:val="0088654B"/>
    <w:rsid w:val="0088660C"/>
    <w:rsid w:val="008867C6"/>
    <w:rsid w:val="00886A36"/>
    <w:rsid w:val="00887088"/>
    <w:rsid w:val="00887597"/>
    <w:rsid w:val="0088769F"/>
    <w:rsid w:val="008876D8"/>
    <w:rsid w:val="00887B3C"/>
    <w:rsid w:val="00887BC5"/>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570D"/>
    <w:rsid w:val="008959E5"/>
    <w:rsid w:val="00895D7C"/>
    <w:rsid w:val="008961B6"/>
    <w:rsid w:val="00896221"/>
    <w:rsid w:val="00896A59"/>
    <w:rsid w:val="00896DC8"/>
    <w:rsid w:val="00896F2C"/>
    <w:rsid w:val="0089706A"/>
    <w:rsid w:val="008972E7"/>
    <w:rsid w:val="00897657"/>
    <w:rsid w:val="00897A0C"/>
    <w:rsid w:val="00897AED"/>
    <w:rsid w:val="008A0231"/>
    <w:rsid w:val="008A03BB"/>
    <w:rsid w:val="008A052E"/>
    <w:rsid w:val="008A0615"/>
    <w:rsid w:val="008A0834"/>
    <w:rsid w:val="008A08CE"/>
    <w:rsid w:val="008A16AD"/>
    <w:rsid w:val="008A18BC"/>
    <w:rsid w:val="008A1AFD"/>
    <w:rsid w:val="008A2246"/>
    <w:rsid w:val="008A237D"/>
    <w:rsid w:val="008A3004"/>
    <w:rsid w:val="008A3248"/>
    <w:rsid w:val="008A347A"/>
    <w:rsid w:val="008A3E4F"/>
    <w:rsid w:val="008A4230"/>
    <w:rsid w:val="008A48D6"/>
    <w:rsid w:val="008A51D4"/>
    <w:rsid w:val="008A5666"/>
    <w:rsid w:val="008A5DA4"/>
    <w:rsid w:val="008A5EC2"/>
    <w:rsid w:val="008A62FC"/>
    <w:rsid w:val="008A63D0"/>
    <w:rsid w:val="008A6509"/>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6C5"/>
    <w:rsid w:val="008B188D"/>
    <w:rsid w:val="008B1A2F"/>
    <w:rsid w:val="008B1A7D"/>
    <w:rsid w:val="008B243B"/>
    <w:rsid w:val="008B2826"/>
    <w:rsid w:val="008B2DE7"/>
    <w:rsid w:val="008B31BD"/>
    <w:rsid w:val="008B3347"/>
    <w:rsid w:val="008B39ED"/>
    <w:rsid w:val="008B3A67"/>
    <w:rsid w:val="008B3D53"/>
    <w:rsid w:val="008B3D85"/>
    <w:rsid w:val="008B440A"/>
    <w:rsid w:val="008B4686"/>
    <w:rsid w:val="008B4A7C"/>
    <w:rsid w:val="008B4F12"/>
    <w:rsid w:val="008B5093"/>
    <w:rsid w:val="008B560A"/>
    <w:rsid w:val="008B56AD"/>
    <w:rsid w:val="008B5770"/>
    <w:rsid w:val="008B5D84"/>
    <w:rsid w:val="008B64B8"/>
    <w:rsid w:val="008B6A2E"/>
    <w:rsid w:val="008B6AB3"/>
    <w:rsid w:val="008B6F35"/>
    <w:rsid w:val="008B7762"/>
    <w:rsid w:val="008B7F6F"/>
    <w:rsid w:val="008B7FD8"/>
    <w:rsid w:val="008C0112"/>
    <w:rsid w:val="008C0757"/>
    <w:rsid w:val="008C0AF6"/>
    <w:rsid w:val="008C0EA3"/>
    <w:rsid w:val="008C1358"/>
    <w:rsid w:val="008C1B34"/>
    <w:rsid w:val="008C1D6A"/>
    <w:rsid w:val="008C1F3D"/>
    <w:rsid w:val="008C22D0"/>
    <w:rsid w:val="008C2A30"/>
    <w:rsid w:val="008C2A5A"/>
    <w:rsid w:val="008C2F86"/>
    <w:rsid w:val="008C3196"/>
    <w:rsid w:val="008C36A0"/>
    <w:rsid w:val="008C3ACA"/>
    <w:rsid w:val="008C3B74"/>
    <w:rsid w:val="008C3D18"/>
    <w:rsid w:val="008C3E39"/>
    <w:rsid w:val="008C4A07"/>
    <w:rsid w:val="008C4C2F"/>
    <w:rsid w:val="008C5208"/>
    <w:rsid w:val="008C5249"/>
    <w:rsid w:val="008C53D0"/>
    <w:rsid w:val="008C55B8"/>
    <w:rsid w:val="008C5989"/>
    <w:rsid w:val="008C5AD4"/>
    <w:rsid w:val="008C5E0A"/>
    <w:rsid w:val="008C65C6"/>
    <w:rsid w:val="008C681E"/>
    <w:rsid w:val="008C6CB3"/>
    <w:rsid w:val="008C7085"/>
    <w:rsid w:val="008C78B4"/>
    <w:rsid w:val="008C7B48"/>
    <w:rsid w:val="008D0344"/>
    <w:rsid w:val="008D094B"/>
    <w:rsid w:val="008D0A37"/>
    <w:rsid w:val="008D1081"/>
    <w:rsid w:val="008D16CD"/>
    <w:rsid w:val="008D1B90"/>
    <w:rsid w:val="008D1C7C"/>
    <w:rsid w:val="008D21C8"/>
    <w:rsid w:val="008D2562"/>
    <w:rsid w:val="008D26A7"/>
    <w:rsid w:val="008D2D19"/>
    <w:rsid w:val="008D34B2"/>
    <w:rsid w:val="008D3B3D"/>
    <w:rsid w:val="008D3C2C"/>
    <w:rsid w:val="008D4481"/>
    <w:rsid w:val="008D4511"/>
    <w:rsid w:val="008D453E"/>
    <w:rsid w:val="008D50FA"/>
    <w:rsid w:val="008D5912"/>
    <w:rsid w:val="008D5AE3"/>
    <w:rsid w:val="008D6203"/>
    <w:rsid w:val="008D62A0"/>
    <w:rsid w:val="008D6A13"/>
    <w:rsid w:val="008D6CFE"/>
    <w:rsid w:val="008D6D10"/>
    <w:rsid w:val="008D6E01"/>
    <w:rsid w:val="008D6E62"/>
    <w:rsid w:val="008D745B"/>
    <w:rsid w:val="008D7571"/>
    <w:rsid w:val="008E0408"/>
    <w:rsid w:val="008E0603"/>
    <w:rsid w:val="008E0A1A"/>
    <w:rsid w:val="008E0D1F"/>
    <w:rsid w:val="008E139E"/>
    <w:rsid w:val="008E173A"/>
    <w:rsid w:val="008E18E0"/>
    <w:rsid w:val="008E19B8"/>
    <w:rsid w:val="008E1E9B"/>
    <w:rsid w:val="008E20AF"/>
    <w:rsid w:val="008E27F5"/>
    <w:rsid w:val="008E2A73"/>
    <w:rsid w:val="008E2E28"/>
    <w:rsid w:val="008E2F6B"/>
    <w:rsid w:val="008E3004"/>
    <w:rsid w:val="008E34BD"/>
    <w:rsid w:val="008E3577"/>
    <w:rsid w:val="008E3F81"/>
    <w:rsid w:val="008E40B2"/>
    <w:rsid w:val="008E4DC8"/>
    <w:rsid w:val="008E594F"/>
    <w:rsid w:val="008E5C14"/>
    <w:rsid w:val="008E620F"/>
    <w:rsid w:val="008E62DF"/>
    <w:rsid w:val="008E6431"/>
    <w:rsid w:val="008E6476"/>
    <w:rsid w:val="008E67CA"/>
    <w:rsid w:val="008E67FA"/>
    <w:rsid w:val="008E68E4"/>
    <w:rsid w:val="008E7014"/>
    <w:rsid w:val="008E708D"/>
    <w:rsid w:val="008E726D"/>
    <w:rsid w:val="008E7BA3"/>
    <w:rsid w:val="008F0456"/>
    <w:rsid w:val="008F0683"/>
    <w:rsid w:val="008F0A8A"/>
    <w:rsid w:val="008F0AC0"/>
    <w:rsid w:val="008F0B9B"/>
    <w:rsid w:val="008F0D76"/>
    <w:rsid w:val="008F0E75"/>
    <w:rsid w:val="008F1F6C"/>
    <w:rsid w:val="008F2155"/>
    <w:rsid w:val="008F2450"/>
    <w:rsid w:val="008F26D3"/>
    <w:rsid w:val="008F26E6"/>
    <w:rsid w:val="008F2CEE"/>
    <w:rsid w:val="008F2FC0"/>
    <w:rsid w:val="008F300E"/>
    <w:rsid w:val="008F301D"/>
    <w:rsid w:val="008F32DA"/>
    <w:rsid w:val="008F38AF"/>
    <w:rsid w:val="008F409A"/>
    <w:rsid w:val="008F441C"/>
    <w:rsid w:val="008F482E"/>
    <w:rsid w:val="008F4928"/>
    <w:rsid w:val="008F4D2B"/>
    <w:rsid w:val="008F4F49"/>
    <w:rsid w:val="008F4FCF"/>
    <w:rsid w:val="008F50C4"/>
    <w:rsid w:val="008F5B43"/>
    <w:rsid w:val="008F5E1F"/>
    <w:rsid w:val="008F6070"/>
    <w:rsid w:val="008F6225"/>
    <w:rsid w:val="008F6816"/>
    <w:rsid w:val="008F6BD2"/>
    <w:rsid w:val="008F6F22"/>
    <w:rsid w:val="008F7467"/>
    <w:rsid w:val="008F7BD0"/>
    <w:rsid w:val="008F7FB3"/>
    <w:rsid w:val="008F7FDD"/>
    <w:rsid w:val="009005BF"/>
    <w:rsid w:val="00900735"/>
    <w:rsid w:val="00900C64"/>
    <w:rsid w:val="00900C6D"/>
    <w:rsid w:val="00900FF2"/>
    <w:rsid w:val="0090107E"/>
    <w:rsid w:val="00901830"/>
    <w:rsid w:val="00901E38"/>
    <w:rsid w:val="00902B05"/>
    <w:rsid w:val="0090306F"/>
    <w:rsid w:val="00903B8F"/>
    <w:rsid w:val="00904018"/>
    <w:rsid w:val="00904131"/>
    <w:rsid w:val="0090413A"/>
    <w:rsid w:val="00904580"/>
    <w:rsid w:val="009053BF"/>
    <w:rsid w:val="0090552C"/>
    <w:rsid w:val="00905E51"/>
    <w:rsid w:val="00905EDD"/>
    <w:rsid w:val="00906138"/>
    <w:rsid w:val="00906296"/>
    <w:rsid w:val="009062D0"/>
    <w:rsid w:val="00906896"/>
    <w:rsid w:val="009068CF"/>
    <w:rsid w:val="00906CE7"/>
    <w:rsid w:val="00906E25"/>
    <w:rsid w:val="00907763"/>
    <w:rsid w:val="00907F54"/>
    <w:rsid w:val="009105D2"/>
    <w:rsid w:val="00910AD8"/>
    <w:rsid w:val="00910BD4"/>
    <w:rsid w:val="00910FEB"/>
    <w:rsid w:val="00911446"/>
    <w:rsid w:val="00911A57"/>
    <w:rsid w:val="00912B20"/>
    <w:rsid w:val="00912B77"/>
    <w:rsid w:val="00912BCC"/>
    <w:rsid w:val="00913C24"/>
    <w:rsid w:val="00913C8B"/>
    <w:rsid w:val="00914380"/>
    <w:rsid w:val="009144D7"/>
    <w:rsid w:val="00914741"/>
    <w:rsid w:val="00914F68"/>
    <w:rsid w:val="00915067"/>
    <w:rsid w:val="0091599D"/>
    <w:rsid w:val="00915E0A"/>
    <w:rsid w:val="00915FD7"/>
    <w:rsid w:val="00916217"/>
    <w:rsid w:val="0091621F"/>
    <w:rsid w:val="00916303"/>
    <w:rsid w:val="009164ED"/>
    <w:rsid w:val="009165EE"/>
    <w:rsid w:val="00916727"/>
    <w:rsid w:val="00916AFF"/>
    <w:rsid w:val="00916BA2"/>
    <w:rsid w:val="009172E0"/>
    <w:rsid w:val="009177A5"/>
    <w:rsid w:val="00917A74"/>
    <w:rsid w:val="00917AA7"/>
    <w:rsid w:val="00917DD9"/>
    <w:rsid w:val="00920116"/>
    <w:rsid w:val="009204F2"/>
    <w:rsid w:val="00920B43"/>
    <w:rsid w:val="00920C72"/>
    <w:rsid w:val="00920CDE"/>
    <w:rsid w:val="00920E9F"/>
    <w:rsid w:val="00921296"/>
    <w:rsid w:val="0092131A"/>
    <w:rsid w:val="00921846"/>
    <w:rsid w:val="00922567"/>
    <w:rsid w:val="009235C3"/>
    <w:rsid w:val="00923AB3"/>
    <w:rsid w:val="00923CA0"/>
    <w:rsid w:val="00923CE5"/>
    <w:rsid w:val="00923EBE"/>
    <w:rsid w:val="00923FBD"/>
    <w:rsid w:val="00924190"/>
    <w:rsid w:val="00924250"/>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CE4"/>
    <w:rsid w:val="00927D22"/>
    <w:rsid w:val="00930119"/>
    <w:rsid w:val="0093069A"/>
    <w:rsid w:val="009309EB"/>
    <w:rsid w:val="00930BD6"/>
    <w:rsid w:val="009310E0"/>
    <w:rsid w:val="00931686"/>
    <w:rsid w:val="009316D4"/>
    <w:rsid w:val="00931D95"/>
    <w:rsid w:val="00931FB5"/>
    <w:rsid w:val="00932184"/>
    <w:rsid w:val="009323FA"/>
    <w:rsid w:val="009323FE"/>
    <w:rsid w:val="0093276A"/>
    <w:rsid w:val="00932828"/>
    <w:rsid w:val="00932879"/>
    <w:rsid w:val="009329A8"/>
    <w:rsid w:val="00933290"/>
    <w:rsid w:val="0093360A"/>
    <w:rsid w:val="00933769"/>
    <w:rsid w:val="00933E52"/>
    <w:rsid w:val="009346A1"/>
    <w:rsid w:val="0093578A"/>
    <w:rsid w:val="009358FB"/>
    <w:rsid w:val="00935BEA"/>
    <w:rsid w:val="00935E65"/>
    <w:rsid w:val="00935EEE"/>
    <w:rsid w:val="00936579"/>
    <w:rsid w:val="00936DC6"/>
    <w:rsid w:val="00936E0C"/>
    <w:rsid w:val="00937940"/>
    <w:rsid w:val="00937A35"/>
    <w:rsid w:val="00937D45"/>
    <w:rsid w:val="0094033E"/>
    <w:rsid w:val="009403E2"/>
    <w:rsid w:val="00940BE8"/>
    <w:rsid w:val="00940E62"/>
    <w:rsid w:val="0094137F"/>
    <w:rsid w:val="00941431"/>
    <w:rsid w:val="00941685"/>
    <w:rsid w:val="00941A6B"/>
    <w:rsid w:val="00941F2C"/>
    <w:rsid w:val="009420A9"/>
    <w:rsid w:val="00942411"/>
    <w:rsid w:val="0094268E"/>
    <w:rsid w:val="009429A3"/>
    <w:rsid w:val="00942D52"/>
    <w:rsid w:val="00942D60"/>
    <w:rsid w:val="00943097"/>
    <w:rsid w:val="00943168"/>
    <w:rsid w:val="0094330F"/>
    <w:rsid w:val="009436AC"/>
    <w:rsid w:val="0094386F"/>
    <w:rsid w:val="009438FE"/>
    <w:rsid w:val="00943A26"/>
    <w:rsid w:val="00943C67"/>
    <w:rsid w:val="00943DBF"/>
    <w:rsid w:val="009440C8"/>
    <w:rsid w:val="0094464D"/>
    <w:rsid w:val="009449F9"/>
    <w:rsid w:val="00944AA8"/>
    <w:rsid w:val="00944ACB"/>
    <w:rsid w:val="00944B84"/>
    <w:rsid w:val="00944CEB"/>
    <w:rsid w:val="00945903"/>
    <w:rsid w:val="0094599C"/>
    <w:rsid w:val="00945C16"/>
    <w:rsid w:val="00945F1C"/>
    <w:rsid w:val="00945F73"/>
    <w:rsid w:val="00945FED"/>
    <w:rsid w:val="00946C9B"/>
    <w:rsid w:val="00947879"/>
    <w:rsid w:val="009478D8"/>
    <w:rsid w:val="00947A72"/>
    <w:rsid w:val="00947C1D"/>
    <w:rsid w:val="00947D51"/>
    <w:rsid w:val="009500CB"/>
    <w:rsid w:val="00950515"/>
    <w:rsid w:val="0095091D"/>
    <w:rsid w:val="00950BB9"/>
    <w:rsid w:val="00950BC7"/>
    <w:rsid w:val="009512C9"/>
    <w:rsid w:val="0095178E"/>
    <w:rsid w:val="00951F84"/>
    <w:rsid w:val="00952292"/>
    <w:rsid w:val="009522B3"/>
    <w:rsid w:val="009524E1"/>
    <w:rsid w:val="00952575"/>
    <w:rsid w:val="009529F7"/>
    <w:rsid w:val="00953254"/>
    <w:rsid w:val="0095345D"/>
    <w:rsid w:val="009536A8"/>
    <w:rsid w:val="009539C6"/>
    <w:rsid w:val="00953A24"/>
    <w:rsid w:val="00954242"/>
    <w:rsid w:val="0095456E"/>
    <w:rsid w:val="00954A47"/>
    <w:rsid w:val="00955140"/>
    <w:rsid w:val="00955289"/>
    <w:rsid w:val="009556E7"/>
    <w:rsid w:val="009559C6"/>
    <w:rsid w:val="00955B36"/>
    <w:rsid w:val="009564F4"/>
    <w:rsid w:val="009567D6"/>
    <w:rsid w:val="00956BA6"/>
    <w:rsid w:val="00956EBB"/>
    <w:rsid w:val="00957486"/>
    <w:rsid w:val="009579C3"/>
    <w:rsid w:val="00957E9D"/>
    <w:rsid w:val="00957EDA"/>
    <w:rsid w:val="00957EEC"/>
    <w:rsid w:val="0096012E"/>
    <w:rsid w:val="009604F6"/>
    <w:rsid w:val="009609A9"/>
    <w:rsid w:val="00960E03"/>
    <w:rsid w:val="0096188C"/>
    <w:rsid w:val="00961DE4"/>
    <w:rsid w:val="009623EA"/>
    <w:rsid w:val="00962D5A"/>
    <w:rsid w:val="00963A13"/>
    <w:rsid w:val="00963CB0"/>
    <w:rsid w:val="0096464B"/>
    <w:rsid w:val="0096464F"/>
    <w:rsid w:val="00964E2A"/>
    <w:rsid w:val="00964F90"/>
    <w:rsid w:val="0096529F"/>
    <w:rsid w:val="009657F9"/>
    <w:rsid w:val="0096592C"/>
    <w:rsid w:val="00965D3E"/>
    <w:rsid w:val="00965D81"/>
    <w:rsid w:val="00965F11"/>
    <w:rsid w:val="00966240"/>
    <w:rsid w:val="0096658A"/>
    <w:rsid w:val="009669EC"/>
    <w:rsid w:val="00966A69"/>
    <w:rsid w:val="009673A2"/>
    <w:rsid w:val="0096747B"/>
    <w:rsid w:val="0096772C"/>
    <w:rsid w:val="00967DAD"/>
    <w:rsid w:val="00967EE6"/>
    <w:rsid w:val="00967F37"/>
    <w:rsid w:val="00970462"/>
    <w:rsid w:val="0097130B"/>
    <w:rsid w:val="00971586"/>
    <w:rsid w:val="00971AA0"/>
    <w:rsid w:val="00971BA8"/>
    <w:rsid w:val="00971CF5"/>
    <w:rsid w:val="00972153"/>
    <w:rsid w:val="00972254"/>
    <w:rsid w:val="00972D60"/>
    <w:rsid w:val="00972EC9"/>
    <w:rsid w:val="00972ECF"/>
    <w:rsid w:val="00972EDE"/>
    <w:rsid w:val="00972FA6"/>
    <w:rsid w:val="00973352"/>
    <w:rsid w:val="00973C33"/>
    <w:rsid w:val="00973C60"/>
    <w:rsid w:val="00973C74"/>
    <w:rsid w:val="00973CBE"/>
    <w:rsid w:val="009742D2"/>
    <w:rsid w:val="009743A4"/>
    <w:rsid w:val="009744F3"/>
    <w:rsid w:val="009747A2"/>
    <w:rsid w:val="00974A72"/>
    <w:rsid w:val="00974DEF"/>
    <w:rsid w:val="009762FE"/>
    <w:rsid w:val="0097641F"/>
    <w:rsid w:val="009765EF"/>
    <w:rsid w:val="0097678F"/>
    <w:rsid w:val="0097686D"/>
    <w:rsid w:val="00976A20"/>
    <w:rsid w:val="00976B49"/>
    <w:rsid w:val="00976B60"/>
    <w:rsid w:val="00976CD4"/>
    <w:rsid w:val="009770F4"/>
    <w:rsid w:val="00977660"/>
    <w:rsid w:val="00977692"/>
    <w:rsid w:val="00977815"/>
    <w:rsid w:val="009778A6"/>
    <w:rsid w:val="00977946"/>
    <w:rsid w:val="00977EEE"/>
    <w:rsid w:val="00977FAC"/>
    <w:rsid w:val="0098001F"/>
    <w:rsid w:val="0098007D"/>
    <w:rsid w:val="00980671"/>
    <w:rsid w:val="009806F9"/>
    <w:rsid w:val="00980D41"/>
    <w:rsid w:val="00981522"/>
    <w:rsid w:val="0098185F"/>
    <w:rsid w:val="00981C4D"/>
    <w:rsid w:val="00982004"/>
    <w:rsid w:val="0098215E"/>
    <w:rsid w:val="009822CF"/>
    <w:rsid w:val="0098268A"/>
    <w:rsid w:val="009829CB"/>
    <w:rsid w:val="00982D17"/>
    <w:rsid w:val="00983535"/>
    <w:rsid w:val="00983E21"/>
    <w:rsid w:val="00983E78"/>
    <w:rsid w:val="00984595"/>
    <w:rsid w:val="009848CC"/>
    <w:rsid w:val="00984B92"/>
    <w:rsid w:val="00984BF4"/>
    <w:rsid w:val="00986014"/>
    <w:rsid w:val="0098619B"/>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8C2"/>
    <w:rsid w:val="009919DC"/>
    <w:rsid w:val="00991AB2"/>
    <w:rsid w:val="00991BA8"/>
    <w:rsid w:val="00991BEA"/>
    <w:rsid w:val="00991C78"/>
    <w:rsid w:val="00991DF7"/>
    <w:rsid w:val="00992064"/>
    <w:rsid w:val="009920A2"/>
    <w:rsid w:val="00992354"/>
    <w:rsid w:val="009934B8"/>
    <w:rsid w:val="009937B9"/>
    <w:rsid w:val="00993D0D"/>
    <w:rsid w:val="009940C9"/>
    <w:rsid w:val="009947F8"/>
    <w:rsid w:val="009949D0"/>
    <w:rsid w:val="00994A01"/>
    <w:rsid w:val="00994BED"/>
    <w:rsid w:val="00995355"/>
    <w:rsid w:val="00995580"/>
    <w:rsid w:val="00995A10"/>
    <w:rsid w:val="00996272"/>
    <w:rsid w:val="009963EF"/>
    <w:rsid w:val="00996635"/>
    <w:rsid w:val="00996761"/>
    <w:rsid w:val="00996C2E"/>
    <w:rsid w:val="0099711C"/>
    <w:rsid w:val="00997262"/>
    <w:rsid w:val="009972FA"/>
    <w:rsid w:val="0099733D"/>
    <w:rsid w:val="00997501"/>
    <w:rsid w:val="009A0205"/>
    <w:rsid w:val="009A06F5"/>
    <w:rsid w:val="009A0B87"/>
    <w:rsid w:val="009A0C65"/>
    <w:rsid w:val="009A1184"/>
    <w:rsid w:val="009A19CE"/>
    <w:rsid w:val="009A1ADE"/>
    <w:rsid w:val="009A1BE6"/>
    <w:rsid w:val="009A1EB1"/>
    <w:rsid w:val="009A1ECE"/>
    <w:rsid w:val="009A27B8"/>
    <w:rsid w:val="009A3567"/>
    <w:rsid w:val="009A42FA"/>
    <w:rsid w:val="009A4D06"/>
    <w:rsid w:val="009A4D77"/>
    <w:rsid w:val="009A6682"/>
    <w:rsid w:val="009A66B5"/>
    <w:rsid w:val="009A6ADB"/>
    <w:rsid w:val="009A6BE1"/>
    <w:rsid w:val="009A6D7F"/>
    <w:rsid w:val="009A718D"/>
    <w:rsid w:val="009A7407"/>
    <w:rsid w:val="009A7DB5"/>
    <w:rsid w:val="009A7F55"/>
    <w:rsid w:val="009B0001"/>
    <w:rsid w:val="009B063F"/>
    <w:rsid w:val="009B06EB"/>
    <w:rsid w:val="009B0AB4"/>
    <w:rsid w:val="009B0C86"/>
    <w:rsid w:val="009B11FE"/>
    <w:rsid w:val="009B1DA1"/>
    <w:rsid w:val="009B2466"/>
    <w:rsid w:val="009B2B2B"/>
    <w:rsid w:val="009B3028"/>
    <w:rsid w:val="009B3362"/>
    <w:rsid w:val="009B39ED"/>
    <w:rsid w:val="009B4473"/>
    <w:rsid w:val="009B452B"/>
    <w:rsid w:val="009B4600"/>
    <w:rsid w:val="009B46B5"/>
    <w:rsid w:val="009B4B4E"/>
    <w:rsid w:val="009B4B93"/>
    <w:rsid w:val="009B4E0E"/>
    <w:rsid w:val="009B5583"/>
    <w:rsid w:val="009B56CA"/>
    <w:rsid w:val="009B5849"/>
    <w:rsid w:val="009B5A61"/>
    <w:rsid w:val="009B5CF8"/>
    <w:rsid w:val="009B5F65"/>
    <w:rsid w:val="009B684D"/>
    <w:rsid w:val="009B6C1D"/>
    <w:rsid w:val="009B7185"/>
    <w:rsid w:val="009B7253"/>
    <w:rsid w:val="009B725C"/>
    <w:rsid w:val="009B73A4"/>
    <w:rsid w:val="009B7674"/>
    <w:rsid w:val="009B769D"/>
    <w:rsid w:val="009B7A65"/>
    <w:rsid w:val="009B7BE8"/>
    <w:rsid w:val="009C077C"/>
    <w:rsid w:val="009C0826"/>
    <w:rsid w:val="009C08C4"/>
    <w:rsid w:val="009C0B40"/>
    <w:rsid w:val="009C0FE2"/>
    <w:rsid w:val="009C1154"/>
    <w:rsid w:val="009C1491"/>
    <w:rsid w:val="009C1520"/>
    <w:rsid w:val="009C17DA"/>
    <w:rsid w:val="009C1BF4"/>
    <w:rsid w:val="009C1C69"/>
    <w:rsid w:val="009C1D1E"/>
    <w:rsid w:val="009C23C4"/>
    <w:rsid w:val="009C31B0"/>
    <w:rsid w:val="009C3575"/>
    <w:rsid w:val="009C3F21"/>
    <w:rsid w:val="009C4278"/>
    <w:rsid w:val="009C442B"/>
    <w:rsid w:val="009C46AA"/>
    <w:rsid w:val="009C4951"/>
    <w:rsid w:val="009C4B40"/>
    <w:rsid w:val="009C5639"/>
    <w:rsid w:val="009C57F9"/>
    <w:rsid w:val="009C5806"/>
    <w:rsid w:val="009C59AF"/>
    <w:rsid w:val="009C5BC7"/>
    <w:rsid w:val="009C5C76"/>
    <w:rsid w:val="009C6004"/>
    <w:rsid w:val="009C6135"/>
    <w:rsid w:val="009C6616"/>
    <w:rsid w:val="009C6737"/>
    <w:rsid w:val="009C69F3"/>
    <w:rsid w:val="009C6D2F"/>
    <w:rsid w:val="009C7239"/>
    <w:rsid w:val="009C73B3"/>
    <w:rsid w:val="009C7603"/>
    <w:rsid w:val="009C771E"/>
    <w:rsid w:val="009C7C98"/>
    <w:rsid w:val="009D0087"/>
    <w:rsid w:val="009D0341"/>
    <w:rsid w:val="009D0659"/>
    <w:rsid w:val="009D0C80"/>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F"/>
    <w:rsid w:val="009D5714"/>
    <w:rsid w:val="009D592B"/>
    <w:rsid w:val="009D5A4D"/>
    <w:rsid w:val="009D5AC4"/>
    <w:rsid w:val="009D5AFF"/>
    <w:rsid w:val="009D5DE0"/>
    <w:rsid w:val="009D628A"/>
    <w:rsid w:val="009D68F1"/>
    <w:rsid w:val="009D71B1"/>
    <w:rsid w:val="009D7727"/>
    <w:rsid w:val="009D7B9F"/>
    <w:rsid w:val="009D7D4A"/>
    <w:rsid w:val="009D7DF8"/>
    <w:rsid w:val="009D7F6C"/>
    <w:rsid w:val="009E0692"/>
    <w:rsid w:val="009E0E35"/>
    <w:rsid w:val="009E0E38"/>
    <w:rsid w:val="009E0F55"/>
    <w:rsid w:val="009E1649"/>
    <w:rsid w:val="009E19F9"/>
    <w:rsid w:val="009E1B70"/>
    <w:rsid w:val="009E1FF8"/>
    <w:rsid w:val="009E2228"/>
    <w:rsid w:val="009E2B1D"/>
    <w:rsid w:val="009E2FF4"/>
    <w:rsid w:val="009E326D"/>
    <w:rsid w:val="009E33A8"/>
    <w:rsid w:val="009E3490"/>
    <w:rsid w:val="009E3BCD"/>
    <w:rsid w:val="009E465F"/>
    <w:rsid w:val="009E490D"/>
    <w:rsid w:val="009E4FDE"/>
    <w:rsid w:val="009E5540"/>
    <w:rsid w:val="009E5771"/>
    <w:rsid w:val="009E5C94"/>
    <w:rsid w:val="009E62D6"/>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D98"/>
    <w:rsid w:val="009F306B"/>
    <w:rsid w:val="009F30EE"/>
    <w:rsid w:val="009F31D3"/>
    <w:rsid w:val="009F333B"/>
    <w:rsid w:val="009F35B1"/>
    <w:rsid w:val="009F36ED"/>
    <w:rsid w:val="009F3B49"/>
    <w:rsid w:val="009F43E8"/>
    <w:rsid w:val="009F4CD5"/>
    <w:rsid w:val="009F4EC2"/>
    <w:rsid w:val="009F5028"/>
    <w:rsid w:val="009F51F2"/>
    <w:rsid w:val="009F5735"/>
    <w:rsid w:val="009F57A3"/>
    <w:rsid w:val="009F5A49"/>
    <w:rsid w:val="009F5DD1"/>
    <w:rsid w:val="009F685C"/>
    <w:rsid w:val="009F6D4D"/>
    <w:rsid w:val="009F7379"/>
    <w:rsid w:val="009F7D8C"/>
    <w:rsid w:val="00A000CE"/>
    <w:rsid w:val="00A004F6"/>
    <w:rsid w:val="00A00609"/>
    <w:rsid w:val="00A008FE"/>
    <w:rsid w:val="00A0175B"/>
    <w:rsid w:val="00A019CF"/>
    <w:rsid w:val="00A01F03"/>
    <w:rsid w:val="00A026F9"/>
    <w:rsid w:val="00A02BE8"/>
    <w:rsid w:val="00A03251"/>
    <w:rsid w:val="00A03C37"/>
    <w:rsid w:val="00A03CFC"/>
    <w:rsid w:val="00A0445D"/>
    <w:rsid w:val="00A0462F"/>
    <w:rsid w:val="00A0463E"/>
    <w:rsid w:val="00A04950"/>
    <w:rsid w:val="00A04D5B"/>
    <w:rsid w:val="00A053B3"/>
    <w:rsid w:val="00A05A7B"/>
    <w:rsid w:val="00A05AD0"/>
    <w:rsid w:val="00A05CBE"/>
    <w:rsid w:val="00A05FBD"/>
    <w:rsid w:val="00A0615C"/>
    <w:rsid w:val="00A0620E"/>
    <w:rsid w:val="00A06BCC"/>
    <w:rsid w:val="00A070D0"/>
    <w:rsid w:val="00A07241"/>
    <w:rsid w:val="00A0740B"/>
    <w:rsid w:val="00A07B67"/>
    <w:rsid w:val="00A101CA"/>
    <w:rsid w:val="00A103AF"/>
    <w:rsid w:val="00A10622"/>
    <w:rsid w:val="00A10686"/>
    <w:rsid w:val="00A112C0"/>
    <w:rsid w:val="00A11AFB"/>
    <w:rsid w:val="00A12591"/>
    <w:rsid w:val="00A1280B"/>
    <w:rsid w:val="00A12C6B"/>
    <w:rsid w:val="00A13084"/>
    <w:rsid w:val="00A1360B"/>
    <w:rsid w:val="00A136D0"/>
    <w:rsid w:val="00A13865"/>
    <w:rsid w:val="00A13B0C"/>
    <w:rsid w:val="00A1424F"/>
    <w:rsid w:val="00A142FB"/>
    <w:rsid w:val="00A14450"/>
    <w:rsid w:val="00A1457B"/>
    <w:rsid w:val="00A14589"/>
    <w:rsid w:val="00A14D92"/>
    <w:rsid w:val="00A158EF"/>
    <w:rsid w:val="00A15B40"/>
    <w:rsid w:val="00A15EF7"/>
    <w:rsid w:val="00A16125"/>
    <w:rsid w:val="00A16383"/>
    <w:rsid w:val="00A16798"/>
    <w:rsid w:val="00A169EC"/>
    <w:rsid w:val="00A16C58"/>
    <w:rsid w:val="00A16E7F"/>
    <w:rsid w:val="00A16FCB"/>
    <w:rsid w:val="00A17084"/>
    <w:rsid w:val="00A171D4"/>
    <w:rsid w:val="00A178F9"/>
    <w:rsid w:val="00A179DC"/>
    <w:rsid w:val="00A17FFA"/>
    <w:rsid w:val="00A20619"/>
    <w:rsid w:val="00A20628"/>
    <w:rsid w:val="00A20DD0"/>
    <w:rsid w:val="00A20FA9"/>
    <w:rsid w:val="00A21481"/>
    <w:rsid w:val="00A21D9C"/>
    <w:rsid w:val="00A2314D"/>
    <w:rsid w:val="00A234D2"/>
    <w:rsid w:val="00A2362D"/>
    <w:rsid w:val="00A236DE"/>
    <w:rsid w:val="00A23D1E"/>
    <w:rsid w:val="00A23EE2"/>
    <w:rsid w:val="00A241AA"/>
    <w:rsid w:val="00A24317"/>
    <w:rsid w:val="00A243A3"/>
    <w:rsid w:val="00A24791"/>
    <w:rsid w:val="00A24D6F"/>
    <w:rsid w:val="00A24FD6"/>
    <w:rsid w:val="00A2501F"/>
    <w:rsid w:val="00A25764"/>
    <w:rsid w:val="00A25781"/>
    <w:rsid w:val="00A258F9"/>
    <w:rsid w:val="00A26156"/>
    <w:rsid w:val="00A2652C"/>
    <w:rsid w:val="00A26BC8"/>
    <w:rsid w:val="00A26CCA"/>
    <w:rsid w:val="00A26EF5"/>
    <w:rsid w:val="00A27522"/>
    <w:rsid w:val="00A275B9"/>
    <w:rsid w:val="00A27B6B"/>
    <w:rsid w:val="00A27E76"/>
    <w:rsid w:val="00A30173"/>
    <w:rsid w:val="00A304EB"/>
    <w:rsid w:val="00A30FAE"/>
    <w:rsid w:val="00A310BE"/>
    <w:rsid w:val="00A31469"/>
    <w:rsid w:val="00A315C7"/>
    <w:rsid w:val="00A318ED"/>
    <w:rsid w:val="00A323C7"/>
    <w:rsid w:val="00A3243B"/>
    <w:rsid w:val="00A32686"/>
    <w:rsid w:val="00A326E9"/>
    <w:rsid w:val="00A328A9"/>
    <w:rsid w:val="00A329ED"/>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5503"/>
    <w:rsid w:val="00A3597D"/>
    <w:rsid w:val="00A35A5A"/>
    <w:rsid w:val="00A35AAA"/>
    <w:rsid w:val="00A35B68"/>
    <w:rsid w:val="00A35E42"/>
    <w:rsid w:val="00A36D1B"/>
    <w:rsid w:val="00A36FEE"/>
    <w:rsid w:val="00A3702D"/>
    <w:rsid w:val="00A375FB"/>
    <w:rsid w:val="00A37A42"/>
    <w:rsid w:val="00A401BE"/>
    <w:rsid w:val="00A406B7"/>
    <w:rsid w:val="00A40715"/>
    <w:rsid w:val="00A40968"/>
    <w:rsid w:val="00A40C42"/>
    <w:rsid w:val="00A40CCB"/>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C0C"/>
    <w:rsid w:val="00A44DDB"/>
    <w:rsid w:val="00A44EC5"/>
    <w:rsid w:val="00A45069"/>
    <w:rsid w:val="00A451FF"/>
    <w:rsid w:val="00A455EE"/>
    <w:rsid w:val="00A45730"/>
    <w:rsid w:val="00A45858"/>
    <w:rsid w:val="00A45B2C"/>
    <w:rsid w:val="00A45C8E"/>
    <w:rsid w:val="00A45F71"/>
    <w:rsid w:val="00A46A85"/>
    <w:rsid w:val="00A46DB5"/>
    <w:rsid w:val="00A46EDD"/>
    <w:rsid w:val="00A46F0B"/>
    <w:rsid w:val="00A47981"/>
    <w:rsid w:val="00A47A5C"/>
    <w:rsid w:val="00A47A8F"/>
    <w:rsid w:val="00A47F3B"/>
    <w:rsid w:val="00A47F66"/>
    <w:rsid w:val="00A50003"/>
    <w:rsid w:val="00A500EB"/>
    <w:rsid w:val="00A5018A"/>
    <w:rsid w:val="00A5020C"/>
    <w:rsid w:val="00A5028D"/>
    <w:rsid w:val="00A502A9"/>
    <w:rsid w:val="00A5035C"/>
    <w:rsid w:val="00A50672"/>
    <w:rsid w:val="00A50C92"/>
    <w:rsid w:val="00A50CD8"/>
    <w:rsid w:val="00A51130"/>
    <w:rsid w:val="00A514BD"/>
    <w:rsid w:val="00A51626"/>
    <w:rsid w:val="00A51A16"/>
    <w:rsid w:val="00A51DBF"/>
    <w:rsid w:val="00A5285C"/>
    <w:rsid w:val="00A52922"/>
    <w:rsid w:val="00A52A11"/>
    <w:rsid w:val="00A52F49"/>
    <w:rsid w:val="00A52FA9"/>
    <w:rsid w:val="00A536ED"/>
    <w:rsid w:val="00A53E90"/>
    <w:rsid w:val="00A5493B"/>
    <w:rsid w:val="00A54DC6"/>
    <w:rsid w:val="00A552A4"/>
    <w:rsid w:val="00A55873"/>
    <w:rsid w:val="00A55F0F"/>
    <w:rsid w:val="00A56210"/>
    <w:rsid w:val="00A562A9"/>
    <w:rsid w:val="00A56784"/>
    <w:rsid w:val="00A56B44"/>
    <w:rsid w:val="00A571C1"/>
    <w:rsid w:val="00A5731E"/>
    <w:rsid w:val="00A5750D"/>
    <w:rsid w:val="00A576C2"/>
    <w:rsid w:val="00A57F31"/>
    <w:rsid w:val="00A57F3C"/>
    <w:rsid w:val="00A57F42"/>
    <w:rsid w:val="00A600EA"/>
    <w:rsid w:val="00A603EE"/>
    <w:rsid w:val="00A605F2"/>
    <w:rsid w:val="00A608F5"/>
    <w:rsid w:val="00A61196"/>
    <w:rsid w:val="00A61725"/>
    <w:rsid w:val="00A6180D"/>
    <w:rsid w:val="00A61EBA"/>
    <w:rsid w:val="00A6200D"/>
    <w:rsid w:val="00A620EE"/>
    <w:rsid w:val="00A628D0"/>
    <w:rsid w:val="00A63756"/>
    <w:rsid w:val="00A63EEF"/>
    <w:rsid w:val="00A63F0F"/>
    <w:rsid w:val="00A64958"/>
    <w:rsid w:val="00A64A8C"/>
    <w:rsid w:val="00A64E61"/>
    <w:rsid w:val="00A6553F"/>
    <w:rsid w:val="00A657E2"/>
    <w:rsid w:val="00A65941"/>
    <w:rsid w:val="00A65CA4"/>
    <w:rsid w:val="00A65CDE"/>
    <w:rsid w:val="00A65D59"/>
    <w:rsid w:val="00A66073"/>
    <w:rsid w:val="00A66530"/>
    <w:rsid w:val="00A665BC"/>
    <w:rsid w:val="00A66AF2"/>
    <w:rsid w:val="00A66B75"/>
    <w:rsid w:val="00A66C2D"/>
    <w:rsid w:val="00A66EC3"/>
    <w:rsid w:val="00A675E1"/>
    <w:rsid w:val="00A70361"/>
    <w:rsid w:val="00A70D7B"/>
    <w:rsid w:val="00A70E31"/>
    <w:rsid w:val="00A71272"/>
    <w:rsid w:val="00A71342"/>
    <w:rsid w:val="00A71676"/>
    <w:rsid w:val="00A7196D"/>
    <w:rsid w:val="00A71BEB"/>
    <w:rsid w:val="00A71BFF"/>
    <w:rsid w:val="00A720F9"/>
    <w:rsid w:val="00A72397"/>
    <w:rsid w:val="00A72541"/>
    <w:rsid w:val="00A725FA"/>
    <w:rsid w:val="00A72645"/>
    <w:rsid w:val="00A7291B"/>
    <w:rsid w:val="00A744D2"/>
    <w:rsid w:val="00A749B9"/>
    <w:rsid w:val="00A754BA"/>
    <w:rsid w:val="00A755E3"/>
    <w:rsid w:val="00A758D0"/>
    <w:rsid w:val="00A75FF0"/>
    <w:rsid w:val="00A760C9"/>
    <w:rsid w:val="00A76F26"/>
    <w:rsid w:val="00A7743A"/>
    <w:rsid w:val="00A77776"/>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AC2"/>
    <w:rsid w:val="00A86BE8"/>
    <w:rsid w:val="00A86FE7"/>
    <w:rsid w:val="00A87118"/>
    <w:rsid w:val="00A87561"/>
    <w:rsid w:val="00A87A30"/>
    <w:rsid w:val="00A87A4F"/>
    <w:rsid w:val="00A87C04"/>
    <w:rsid w:val="00A87C33"/>
    <w:rsid w:val="00A87F50"/>
    <w:rsid w:val="00A907B1"/>
    <w:rsid w:val="00A90F9A"/>
    <w:rsid w:val="00A91353"/>
    <w:rsid w:val="00A913C4"/>
    <w:rsid w:val="00A915D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C60"/>
    <w:rsid w:val="00A95F14"/>
    <w:rsid w:val="00A9601D"/>
    <w:rsid w:val="00A96278"/>
    <w:rsid w:val="00A96E99"/>
    <w:rsid w:val="00A974EF"/>
    <w:rsid w:val="00A974F1"/>
    <w:rsid w:val="00A97544"/>
    <w:rsid w:val="00A979A3"/>
    <w:rsid w:val="00A97A2B"/>
    <w:rsid w:val="00A97A6C"/>
    <w:rsid w:val="00A97DA2"/>
    <w:rsid w:val="00AA0678"/>
    <w:rsid w:val="00AA093C"/>
    <w:rsid w:val="00AA101F"/>
    <w:rsid w:val="00AA14CF"/>
    <w:rsid w:val="00AA15BB"/>
    <w:rsid w:val="00AA16BF"/>
    <w:rsid w:val="00AA17AE"/>
    <w:rsid w:val="00AA1A1D"/>
    <w:rsid w:val="00AA1D10"/>
    <w:rsid w:val="00AA1E28"/>
    <w:rsid w:val="00AA20A8"/>
    <w:rsid w:val="00AA2481"/>
    <w:rsid w:val="00AA2712"/>
    <w:rsid w:val="00AA28D9"/>
    <w:rsid w:val="00AA2973"/>
    <w:rsid w:val="00AA2A21"/>
    <w:rsid w:val="00AA2C32"/>
    <w:rsid w:val="00AA2FAD"/>
    <w:rsid w:val="00AA31CC"/>
    <w:rsid w:val="00AA3226"/>
    <w:rsid w:val="00AA36FE"/>
    <w:rsid w:val="00AA39AD"/>
    <w:rsid w:val="00AA43B7"/>
    <w:rsid w:val="00AA45A9"/>
    <w:rsid w:val="00AA46A3"/>
    <w:rsid w:val="00AA490B"/>
    <w:rsid w:val="00AA4938"/>
    <w:rsid w:val="00AA4A54"/>
    <w:rsid w:val="00AA4B69"/>
    <w:rsid w:val="00AA4C06"/>
    <w:rsid w:val="00AA4C84"/>
    <w:rsid w:val="00AA4CB7"/>
    <w:rsid w:val="00AA4F2B"/>
    <w:rsid w:val="00AA55D1"/>
    <w:rsid w:val="00AA573E"/>
    <w:rsid w:val="00AA5C8D"/>
    <w:rsid w:val="00AA5C99"/>
    <w:rsid w:val="00AA5C9F"/>
    <w:rsid w:val="00AA6324"/>
    <w:rsid w:val="00AA6341"/>
    <w:rsid w:val="00AA6AB7"/>
    <w:rsid w:val="00AA6AF2"/>
    <w:rsid w:val="00AA701E"/>
    <w:rsid w:val="00AA7621"/>
    <w:rsid w:val="00AA769C"/>
    <w:rsid w:val="00AA7A39"/>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F4D"/>
    <w:rsid w:val="00AB3F5C"/>
    <w:rsid w:val="00AB40C5"/>
    <w:rsid w:val="00AB42B9"/>
    <w:rsid w:val="00AB44C1"/>
    <w:rsid w:val="00AB45B2"/>
    <w:rsid w:val="00AB497B"/>
    <w:rsid w:val="00AB4E37"/>
    <w:rsid w:val="00AB51A9"/>
    <w:rsid w:val="00AB5496"/>
    <w:rsid w:val="00AB5643"/>
    <w:rsid w:val="00AB5DBB"/>
    <w:rsid w:val="00AB5F60"/>
    <w:rsid w:val="00AB601C"/>
    <w:rsid w:val="00AB616C"/>
    <w:rsid w:val="00AB6176"/>
    <w:rsid w:val="00AB62A3"/>
    <w:rsid w:val="00AB63C8"/>
    <w:rsid w:val="00AB6486"/>
    <w:rsid w:val="00AB657A"/>
    <w:rsid w:val="00AB672D"/>
    <w:rsid w:val="00AB7089"/>
    <w:rsid w:val="00AB71D3"/>
    <w:rsid w:val="00AB76AC"/>
    <w:rsid w:val="00AB7C94"/>
    <w:rsid w:val="00AC01A8"/>
    <w:rsid w:val="00AC027F"/>
    <w:rsid w:val="00AC08BC"/>
    <w:rsid w:val="00AC0DAC"/>
    <w:rsid w:val="00AC0E5C"/>
    <w:rsid w:val="00AC1062"/>
    <w:rsid w:val="00AC1139"/>
    <w:rsid w:val="00AC16DA"/>
    <w:rsid w:val="00AC1753"/>
    <w:rsid w:val="00AC1B18"/>
    <w:rsid w:val="00AC1C29"/>
    <w:rsid w:val="00AC1D99"/>
    <w:rsid w:val="00AC1F02"/>
    <w:rsid w:val="00AC1F31"/>
    <w:rsid w:val="00AC1FC1"/>
    <w:rsid w:val="00AC21B7"/>
    <w:rsid w:val="00AC2D87"/>
    <w:rsid w:val="00AC380E"/>
    <w:rsid w:val="00AC398C"/>
    <w:rsid w:val="00AC3CE3"/>
    <w:rsid w:val="00AC40E8"/>
    <w:rsid w:val="00AC4BD8"/>
    <w:rsid w:val="00AC4C65"/>
    <w:rsid w:val="00AC4F76"/>
    <w:rsid w:val="00AC4FDC"/>
    <w:rsid w:val="00AC501E"/>
    <w:rsid w:val="00AC510C"/>
    <w:rsid w:val="00AC55D3"/>
    <w:rsid w:val="00AC5DF5"/>
    <w:rsid w:val="00AC5F9B"/>
    <w:rsid w:val="00AC60A1"/>
    <w:rsid w:val="00AC6A22"/>
    <w:rsid w:val="00AC6ABE"/>
    <w:rsid w:val="00AC6DB0"/>
    <w:rsid w:val="00AC6EA9"/>
    <w:rsid w:val="00AC7016"/>
    <w:rsid w:val="00AC727A"/>
    <w:rsid w:val="00AD009C"/>
    <w:rsid w:val="00AD01E7"/>
    <w:rsid w:val="00AD09BC"/>
    <w:rsid w:val="00AD0AEC"/>
    <w:rsid w:val="00AD0E21"/>
    <w:rsid w:val="00AD110D"/>
    <w:rsid w:val="00AD16F0"/>
    <w:rsid w:val="00AD1A27"/>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5E7"/>
    <w:rsid w:val="00AD5616"/>
    <w:rsid w:val="00AD62C6"/>
    <w:rsid w:val="00AD6331"/>
    <w:rsid w:val="00AD65AE"/>
    <w:rsid w:val="00AD66BC"/>
    <w:rsid w:val="00AD7354"/>
    <w:rsid w:val="00AD7595"/>
    <w:rsid w:val="00AD76BA"/>
    <w:rsid w:val="00AD7D55"/>
    <w:rsid w:val="00AE0382"/>
    <w:rsid w:val="00AE07EC"/>
    <w:rsid w:val="00AE09B1"/>
    <w:rsid w:val="00AE0BAD"/>
    <w:rsid w:val="00AE0FAE"/>
    <w:rsid w:val="00AE0FDD"/>
    <w:rsid w:val="00AE0FEB"/>
    <w:rsid w:val="00AE10FA"/>
    <w:rsid w:val="00AE1D49"/>
    <w:rsid w:val="00AE210B"/>
    <w:rsid w:val="00AE21A0"/>
    <w:rsid w:val="00AE233E"/>
    <w:rsid w:val="00AE2635"/>
    <w:rsid w:val="00AE268B"/>
    <w:rsid w:val="00AE2950"/>
    <w:rsid w:val="00AE2AB4"/>
    <w:rsid w:val="00AE3611"/>
    <w:rsid w:val="00AE3C17"/>
    <w:rsid w:val="00AE416A"/>
    <w:rsid w:val="00AE4549"/>
    <w:rsid w:val="00AE456E"/>
    <w:rsid w:val="00AE4931"/>
    <w:rsid w:val="00AE4D73"/>
    <w:rsid w:val="00AE503B"/>
    <w:rsid w:val="00AE6122"/>
    <w:rsid w:val="00AE6295"/>
    <w:rsid w:val="00AE65DF"/>
    <w:rsid w:val="00AE69D9"/>
    <w:rsid w:val="00AE6ECE"/>
    <w:rsid w:val="00AE6FBD"/>
    <w:rsid w:val="00AE7192"/>
    <w:rsid w:val="00AE7550"/>
    <w:rsid w:val="00AE75EA"/>
    <w:rsid w:val="00AE777E"/>
    <w:rsid w:val="00AF0083"/>
    <w:rsid w:val="00AF018B"/>
    <w:rsid w:val="00AF0241"/>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6786"/>
    <w:rsid w:val="00AF67FC"/>
    <w:rsid w:val="00AF7323"/>
    <w:rsid w:val="00AF7382"/>
    <w:rsid w:val="00AF7447"/>
    <w:rsid w:val="00AF7A20"/>
    <w:rsid w:val="00B00031"/>
    <w:rsid w:val="00B004B8"/>
    <w:rsid w:val="00B0059F"/>
    <w:rsid w:val="00B006F3"/>
    <w:rsid w:val="00B00DE9"/>
    <w:rsid w:val="00B01673"/>
    <w:rsid w:val="00B01875"/>
    <w:rsid w:val="00B01CAF"/>
    <w:rsid w:val="00B01F89"/>
    <w:rsid w:val="00B02A22"/>
    <w:rsid w:val="00B02AB8"/>
    <w:rsid w:val="00B02B1F"/>
    <w:rsid w:val="00B02F6F"/>
    <w:rsid w:val="00B03483"/>
    <w:rsid w:val="00B0373F"/>
    <w:rsid w:val="00B039A4"/>
    <w:rsid w:val="00B03B1A"/>
    <w:rsid w:val="00B03DB4"/>
    <w:rsid w:val="00B044A1"/>
    <w:rsid w:val="00B04800"/>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3002"/>
    <w:rsid w:val="00B13320"/>
    <w:rsid w:val="00B139C7"/>
    <w:rsid w:val="00B13C0E"/>
    <w:rsid w:val="00B13D10"/>
    <w:rsid w:val="00B13E70"/>
    <w:rsid w:val="00B13F8B"/>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49C"/>
    <w:rsid w:val="00B209E9"/>
    <w:rsid w:val="00B20A10"/>
    <w:rsid w:val="00B2102D"/>
    <w:rsid w:val="00B214C8"/>
    <w:rsid w:val="00B2181E"/>
    <w:rsid w:val="00B21BF3"/>
    <w:rsid w:val="00B22488"/>
    <w:rsid w:val="00B22510"/>
    <w:rsid w:val="00B2272E"/>
    <w:rsid w:val="00B2276A"/>
    <w:rsid w:val="00B23260"/>
    <w:rsid w:val="00B23446"/>
    <w:rsid w:val="00B23D9A"/>
    <w:rsid w:val="00B23F58"/>
    <w:rsid w:val="00B240B2"/>
    <w:rsid w:val="00B2417E"/>
    <w:rsid w:val="00B241D5"/>
    <w:rsid w:val="00B2427D"/>
    <w:rsid w:val="00B2477B"/>
    <w:rsid w:val="00B24BA7"/>
    <w:rsid w:val="00B24CCB"/>
    <w:rsid w:val="00B25644"/>
    <w:rsid w:val="00B25BCB"/>
    <w:rsid w:val="00B25DDB"/>
    <w:rsid w:val="00B25ECB"/>
    <w:rsid w:val="00B26C29"/>
    <w:rsid w:val="00B26C5E"/>
    <w:rsid w:val="00B26E05"/>
    <w:rsid w:val="00B27005"/>
    <w:rsid w:val="00B2706D"/>
    <w:rsid w:val="00B275EE"/>
    <w:rsid w:val="00B27C1B"/>
    <w:rsid w:val="00B309C4"/>
    <w:rsid w:val="00B30F88"/>
    <w:rsid w:val="00B30FC6"/>
    <w:rsid w:val="00B31137"/>
    <w:rsid w:val="00B3159A"/>
    <w:rsid w:val="00B31918"/>
    <w:rsid w:val="00B31D62"/>
    <w:rsid w:val="00B31E22"/>
    <w:rsid w:val="00B3200C"/>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8FD"/>
    <w:rsid w:val="00B4296E"/>
    <w:rsid w:val="00B42B1E"/>
    <w:rsid w:val="00B42B1F"/>
    <w:rsid w:val="00B42C05"/>
    <w:rsid w:val="00B42DA4"/>
    <w:rsid w:val="00B42E38"/>
    <w:rsid w:val="00B4315B"/>
    <w:rsid w:val="00B436BF"/>
    <w:rsid w:val="00B4395F"/>
    <w:rsid w:val="00B43CDC"/>
    <w:rsid w:val="00B43EB3"/>
    <w:rsid w:val="00B4413E"/>
    <w:rsid w:val="00B44189"/>
    <w:rsid w:val="00B445AD"/>
    <w:rsid w:val="00B449B8"/>
    <w:rsid w:val="00B44A5B"/>
    <w:rsid w:val="00B44C92"/>
    <w:rsid w:val="00B44E72"/>
    <w:rsid w:val="00B4597D"/>
    <w:rsid w:val="00B45BA2"/>
    <w:rsid w:val="00B45FDD"/>
    <w:rsid w:val="00B461CA"/>
    <w:rsid w:val="00B470C0"/>
    <w:rsid w:val="00B47105"/>
    <w:rsid w:val="00B47709"/>
    <w:rsid w:val="00B47879"/>
    <w:rsid w:val="00B47E2F"/>
    <w:rsid w:val="00B503F6"/>
    <w:rsid w:val="00B5045A"/>
    <w:rsid w:val="00B50569"/>
    <w:rsid w:val="00B50D59"/>
    <w:rsid w:val="00B511AE"/>
    <w:rsid w:val="00B5170A"/>
    <w:rsid w:val="00B51E23"/>
    <w:rsid w:val="00B51F5D"/>
    <w:rsid w:val="00B5215B"/>
    <w:rsid w:val="00B5222B"/>
    <w:rsid w:val="00B52304"/>
    <w:rsid w:val="00B525A9"/>
    <w:rsid w:val="00B526CE"/>
    <w:rsid w:val="00B52735"/>
    <w:rsid w:val="00B53227"/>
    <w:rsid w:val="00B53566"/>
    <w:rsid w:val="00B53733"/>
    <w:rsid w:val="00B5387D"/>
    <w:rsid w:val="00B539A6"/>
    <w:rsid w:val="00B53A2A"/>
    <w:rsid w:val="00B53D96"/>
    <w:rsid w:val="00B54020"/>
    <w:rsid w:val="00B545E5"/>
    <w:rsid w:val="00B548CB"/>
    <w:rsid w:val="00B55464"/>
    <w:rsid w:val="00B55636"/>
    <w:rsid w:val="00B5565C"/>
    <w:rsid w:val="00B556B2"/>
    <w:rsid w:val="00B556CA"/>
    <w:rsid w:val="00B558F1"/>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897"/>
    <w:rsid w:val="00B62955"/>
    <w:rsid w:val="00B62F6F"/>
    <w:rsid w:val="00B634E6"/>
    <w:rsid w:val="00B63544"/>
    <w:rsid w:val="00B6387C"/>
    <w:rsid w:val="00B642F5"/>
    <w:rsid w:val="00B643FD"/>
    <w:rsid w:val="00B644E3"/>
    <w:rsid w:val="00B646BC"/>
    <w:rsid w:val="00B6475A"/>
    <w:rsid w:val="00B64A6B"/>
    <w:rsid w:val="00B64BD6"/>
    <w:rsid w:val="00B64F9E"/>
    <w:rsid w:val="00B65195"/>
    <w:rsid w:val="00B654DC"/>
    <w:rsid w:val="00B655F9"/>
    <w:rsid w:val="00B65608"/>
    <w:rsid w:val="00B65B14"/>
    <w:rsid w:val="00B65D83"/>
    <w:rsid w:val="00B66031"/>
    <w:rsid w:val="00B671D4"/>
    <w:rsid w:val="00B672BC"/>
    <w:rsid w:val="00B674A0"/>
    <w:rsid w:val="00B67689"/>
    <w:rsid w:val="00B676EA"/>
    <w:rsid w:val="00B67798"/>
    <w:rsid w:val="00B67A93"/>
    <w:rsid w:val="00B67B39"/>
    <w:rsid w:val="00B67E60"/>
    <w:rsid w:val="00B701A4"/>
    <w:rsid w:val="00B70296"/>
    <w:rsid w:val="00B70782"/>
    <w:rsid w:val="00B70DA3"/>
    <w:rsid w:val="00B716B1"/>
    <w:rsid w:val="00B718C3"/>
    <w:rsid w:val="00B71CC6"/>
    <w:rsid w:val="00B71DA7"/>
    <w:rsid w:val="00B7271E"/>
    <w:rsid w:val="00B728D0"/>
    <w:rsid w:val="00B72906"/>
    <w:rsid w:val="00B72BD5"/>
    <w:rsid w:val="00B72E96"/>
    <w:rsid w:val="00B72FDE"/>
    <w:rsid w:val="00B735E1"/>
    <w:rsid w:val="00B7384B"/>
    <w:rsid w:val="00B73A64"/>
    <w:rsid w:val="00B73B0F"/>
    <w:rsid w:val="00B73EDB"/>
    <w:rsid w:val="00B74184"/>
    <w:rsid w:val="00B7423D"/>
    <w:rsid w:val="00B743B8"/>
    <w:rsid w:val="00B746A5"/>
    <w:rsid w:val="00B74E79"/>
    <w:rsid w:val="00B752CE"/>
    <w:rsid w:val="00B752DB"/>
    <w:rsid w:val="00B760CA"/>
    <w:rsid w:val="00B761B8"/>
    <w:rsid w:val="00B76672"/>
    <w:rsid w:val="00B76BFA"/>
    <w:rsid w:val="00B77161"/>
    <w:rsid w:val="00B77CE8"/>
    <w:rsid w:val="00B77E53"/>
    <w:rsid w:val="00B803D8"/>
    <w:rsid w:val="00B80476"/>
    <w:rsid w:val="00B80493"/>
    <w:rsid w:val="00B80549"/>
    <w:rsid w:val="00B81447"/>
    <w:rsid w:val="00B81DA4"/>
    <w:rsid w:val="00B820FC"/>
    <w:rsid w:val="00B822EF"/>
    <w:rsid w:val="00B82768"/>
    <w:rsid w:val="00B8325B"/>
    <w:rsid w:val="00B83A02"/>
    <w:rsid w:val="00B83AD2"/>
    <w:rsid w:val="00B83B9E"/>
    <w:rsid w:val="00B83E30"/>
    <w:rsid w:val="00B83E7F"/>
    <w:rsid w:val="00B84136"/>
    <w:rsid w:val="00B84210"/>
    <w:rsid w:val="00B84472"/>
    <w:rsid w:val="00B84772"/>
    <w:rsid w:val="00B85046"/>
    <w:rsid w:val="00B851AA"/>
    <w:rsid w:val="00B85208"/>
    <w:rsid w:val="00B858E2"/>
    <w:rsid w:val="00B859AC"/>
    <w:rsid w:val="00B85ABE"/>
    <w:rsid w:val="00B85C39"/>
    <w:rsid w:val="00B85D0D"/>
    <w:rsid w:val="00B85EEC"/>
    <w:rsid w:val="00B866DF"/>
    <w:rsid w:val="00B867F9"/>
    <w:rsid w:val="00B86F5C"/>
    <w:rsid w:val="00B871B8"/>
    <w:rsid w:val="00B87369"/>
    <w:rsid w:val="00B876AD"/>
    <w:rsid w:val="00B87920"/>
    <w:rsid w:val="00B90133"/>
    <w:rsid w:val="00B90146"/>
    <w:rsid w:val="00B90243"/>
    <w:rsid w:val="00B90841"/>
    <w:rsid w:val="00B90E7D"/>
    <w:rsid w:val="00B914F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0E63"/>
    <w:rsid w:val="00BA1483"/>
    <w:rsid w:val="00BA1983"/>
    <w:rsid w:val="00BA1B5C"/>
    <w:rsid w:val="00BA1CB7"/>
    <w:rsid w:val="00BA271F"/>
    <w:rsid w:val="00BA2E09"/>
    <w:rsid w:val="00BA3106"/>
    <w:rsid w:val="00BA364A"/>
    <w:rsid w:val="00BA4234"/>
    <w:rsid w:val="00BA44FB"/>
    <w:rsid w:val="00BA4783"/>
    <w:rsid w:val="00BA487E"/>
    <w:rsid w:val="00BA4A4A"/>
    <w:rsid w:val="00BA4A78"/>
    <w:rsid w:val="00BA4C7A"/>
    <w:rsid w:val="00BA4F18"/>
    <w:rsid w:val="00BA5135"/>
    <w:rsid w:val="00BA5281"/>
    <w:rsid w:val="00BA56D3"/>
    <w:rsid w:val="00BA5828"/>
    <w:rsid w:val="00BA5E6B"/>
    <w:rsid w:val="00BA5EC0"/>
    <w:rsid w:val="00BA5F44"/>
    <w:rsid w:val="00BA5F59"/>
    <w:rsid w:val="00BA60BD"/>
    <w:rsid w:val="00BA6783"/>
    <w:rsid w:val="00BA6873"/>
    <w:rsid w:val="00BA6A28"/>
    <w:rsid w:val="00BA70B8"/>
    <w:rsid w:val="00BA7425"/>
    <w:rsid w:val="00BA785B"/>
    <w:rsid w:val="00BA7935"/>
    <w:rsid w:val="00BA7B8B"/>
    <w:rsid w:val="00BB0259"/>
    <w:rsid w:val="00BB0608"/>
    <w:rsid w:val="00BB066F"/>
    <w:rsid w:val="00BB0786"/>
    <w:rsid w:val="00BB0912"/>
    <w:rsid w:val="00BB1743"/>
    <w:rsid w:val="00BB231D"/>
    <w:rsid w:val="00BB251E"/>
    <w:rsid w:val="00BB28CB"/>
    <w:rsid w:val="00BB2919"/>
    <w:rsid w:val="00BB2A57"/>
    <w:rsid w:val="00BB2D1B"/>
    <w:rsid w:val="00BB339E"/>
    <w:rsid w:val="00BB3433"/>
    <w:rsid w:val="00BB3828"/>
    <w:rsid w:val="00BB3C5F"/>
    <w:rsid w:val="00BB4223"/>
    <w:rsid w:val="00BB4244"/>
    <w:rsid w:val="00BB4419"/>
    <w:rsid w:val="00BB4AE6"/>
    <w:rsid w:val="00BB52EC"/>
    <w:rsid w:val="00BB5CCF"/>
    <w:rsid w:val="00BB5E65"/>
    <w:rsid w:val="00BB6523"/>
    <w:rsid w:val="00BB660C"/>
    <w:rsid w:val="00BB6770"/>
    <w:rsid w:val="00BB6C0A"/>
    <w:rsid w:val="00BB6D65"/>
    <w:rsid w:val="00BB7165"/>
    <w:rsid w:val="00BB720D"/>
    <w:rsid w:val="00BB759F"/>
    <w:rsid w:val="00BB76DB"/>
    <w:rsid w:val="00BC0B17"/>
    <w:rsid w:val="00BC0B6E"/>
    <w:rsid w:val="00BC0D25"/>
    <w:rsid w:val="00BC104B"/>
    <w:rsid w:val="00BC13DE"/>
    <w:rsid w:val="00BC184D"/>
    <w:rsid w:val="00BC18CF"/>
    <w:rsid w:val="00BC1BA0"/>
    <w:rsid w:val="00BC1E3C"/>
    <w:rsid w:val="00BC20F4"/>
    <w:rsid w:val="00BC26B0"/>
    <w:rsid w:val="00BC2B2E"/>
    <w:rsid w:val="00BC2C21"/>
    <w:rsid w:val="00BC3093"/>
    <w:rsid w:val="00BC3122"/>
    <w:rsid w:val="00BC32C1"/>
    <w:rsid w:val="00BC37AD"/>
    <w:rsid w:val="00BC3B37"/>
    <w:rsid w:val="00BC3C08"/>
    <w:rsid w:val="00BC3D81"/>
    <w:rsid w:val="00BC4326"/>
    <w:rsid w:val="00BC4DC5"/>
    <w:rsid w:val="00BC53AB"/>
    <w:rsid w:val="00BC57AB"/>
    <w:rsid w:val="00BC600D"/>
    <w:rsid w:val="00BC6028"/>
    <w:rsid w:val="00BC6191"/>
    <w:rsid w:val="00BC62D6"/>
    <w:rsid w:val="00BC6414"/>
    <w:rsid w:val="00BC6833"/>
    <w:rsid w:val="00BC68CC"/>
    <w:rsid w:val="00BC69CC"/>
    <w:rsid w:val="00BC723D"/>
    <w:rsid w:val="00BC7251"/>
    <w:rsid w:val="00BC7830"/>
    <w:rsid w:val="00BC7F9C"/>
    <w:rsid w:val="00BD0DDD"/>
    <w:rsid w:val="00BD1A2C"/>
    <w:rsid w:val="00BD1D8C"/>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B1"/>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CE4"/>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6EA"/>
    <w:rsid w:val="00BE5999"/>
    <w:rsid w:val="00BE5EDF"/>
    <w:rsid w:val="00BE5FE8"/>
    <w:rsid w:val="00BE611C"/>
    <w:rsid w:val="00BE6429"/>
    <w:rsid w:val="00BE69C2"/>
    <w:rsid w:val="00BE6E23"/>
    <w:rsid w:val="00BE6EAD"/>
    <w:rsid w:val="00BE72FD"/>
    <w:rsid w:val="00BE7A8F"/>
    <w:rsid w:val="00BE7DDB"/>
    <w:rsid w:val="00BE7E14"/>
    <w:rsid w:val="00BF0838"/>
    <w:rsid w:val="00BF1024"/>
    <w:rsid w:val="00BF1448"/>
    <w:rsid w:val="00BF184C"/>
    <w:rsid w:val="00BF19F7"/>
    <w:rsid w:val="00BF1B76"/>
    <w:rsid w:val="00BF1C71"/>
    <w:rsid w:val="00BF1DA2"/>
    <w:rsid w:val="00BF1F36"/>
    <w:rsid w:val="00BF1FCD"/>
    <w:rsid w:val="00BF2151"/>
    <w:rsid w:val="00BF262D"/>
    <w:rsid w:val="00BF2681"/>
    <w:rsid w:val="00BF2796"/>
    <w:rsid w:val="00BF2A21"/>
    <w:rsid w:val="00BF339A"/>
    <w:rsid w:val="00BF35F1"/>
    <w:rsid w:val="00BF39B0"/>
    <w:rsid w:val="00BF3AF6"/>
    <w:rsid w:val="00BF3EC9"/>
    <w:rsid w:val="00BF3F22"/>
    <w:rsid w:val="00BF4121"/>
    <w:rsid w:val="00BF4694"/>
    <w:rsid w:val="00BF46C4"/>
    <w:rsid w:val="00BF4CE4"/>
    <w:rsid w:val="00BF4D4C"/>
    <w:rsid w:val="00BF56F7"/>
    <w:rsid w:val="00BF59F0"/>
    <w:rsid w:val="00BF6051"/>
    <w:rsid w:val="00BF610B"/>
    <w:rsid w:val="00BF66D5"/>
    <w:rsid w:val="00BF67B8"/>
    <w:rsid w:val="00BF6948"/>
    <w:rsid w:val="00BF6A76"/>
    <w:rsid w:val="00BF7139"/>
    <w:rsid w:val="00BF7490"/>
    <w:rsid w:val="00BF76B5"/>
    <w:rsid w:val="00BF7CDC"/>
    <w:rsid w:val="00C00016"/>
    <w:rsid w:val="00C0025B"/>
    <w:rsid w:val="00C0038B"/>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86E"/>
    <w:rsid w:val="00C02BF8"/>
    <w:rsid w:val="00C02D27"/>
    <w:rsid w:val="00C031A6"/>
    <w:rsid w:val="00C035C8"/>
    <w:rsid w:val="00C03784"/>
    <w:rsid w:val="00C03AFB"/>
    <w:rsid w:val="00C03BAD"/>
    <w:rsid w:val="00C03D7E"/>
    <w:rsid w:val="00C042B0"/>
    <w:rsid w:val="00C04525"/>
    <w:rsid w:val="00C04570"/>
    <w:rsid w:val="00C049A2"/>
    <w:rsid w:val="00C04A0F"/>
    <w:rsid w:val="00C05533"/>
    <w:rsid w:val="00C05FD2"/>
    <w:rsid w:val="00C06DB8"/>
    <w:rsid w:val="00C06DCF"/>
    <w:rsid w:val="00C06E10"/>
    <w:rsid w:val="00C07614"/>
    <w:rsid w:val="00C07728"/>
    <w:rsid w:val="00C079D3"/>
    <w:rsid w:val="00C07DAC"/>
    <w:rsid w:val="00C10343"/>
    <w:rsid w:val="00C1040B"/>
    <w:rsid w:val="00C10D20"/>
    <w:rsid w:val="00C11B55"/>
    <w:rsid w:val="00C11C51"/>
    <w:rsid w:val="00C11D09"/>
    <w:rsid w:val="00C11D43"/>
    <w:rsid w:val="00C11D99"/>
    <w:rsid w:val="00C11E14"/>
    <w:rsid w:val="00C120FC"/>
    <w:rsid w:val="00C12A0E"/>
    <w:rsid w:val="00C12AB5"/>
    <w:rsid w:val="00C12F78"/>
    <w:rsid w:val="00C13067"/>
    <w:rsid w:val="00C139A8"/>
    <w:rsid w:val="00C1406F"/>
    <w:rsid w:val="00C14688"/>
    <w:rsid w:val="00C147A1"/>
    <w:rsid w:val="00C148FA"/>
    <w:rsid w:val="00C14A48"/>
    <w:rsid w:val="00C14C33"/>
    <w:rsid w:val="00C14E24"/>
    <w:rsid w:val="00C14FC9"/>
    <w:rsid w:val="00C154B8"/>
    <w:rsid w:val="00C15C85"/>
    <w:rsid w:val="00C15E9F"/>
    <w:rsid w:val="00C162A9"/>
    <w:rsid w:val="00C1639A"/>
    <w:rsid w:val="00C1649F"/>
    <w:rsid w:val="00C164BA"/>
    <w:rsid w:val="00C16906"/>
    <w:rsid w:val="00C16B9E"/>
    <w:rsid w:val="00C17118"/>
    <w:rsid w:val="00C17223"/>
    <w:rsid w:val="00C1754C"/>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D0B"/>
    <w:rsid w:val="00C2430B"/>
    <w:rsid w:val="00C247A0"/>
    <w:rsid w:val="00C2482F"/>
    <w:rsid w:val="00C24BDB"/>
    <w:rsid w:val="00C2561A"/>
    <w:rsid w:val="00C2572B"/>
    <w:rsid w:val="00C2595A"/>
    <w:rsid w:val="00C25DC6"/>
    <w:rsid w:val="00C25FED"/>
    <w:rsid w:val="00C2641D"/>
    <w:rsid w:val="00C26442"/>
    <w:rsid w:val="00C2677B"/>
    <w:rsid w:val="00C2679A"/>
    <w:rsid w:val="00C269FE"/>
    <w:rsid w:val="00C2721F"/>
    <w:rsid w:val="00C27587"/>
    <w:rsid w:val="00C27A3C"/>
    <w:rsid w:val="00C30617"/>
    <w:rsid w:val="00C30E10"/>
    <w:rsid w:val="00C31086"/>
    <w:rsid w:val="00C31179"/>
    <w:rsid w:val="00C3143B"/>
    <w:rsid w:val="00C31ADD"/>
    <w:rsid w:val="00C31CEE"/>
    <w:rsid w:val="00C32201"/>
    <w:rsid w:val="00C323BE"/>
    <w:rsid w:val="00C32959"/>
    <w:rsid w:val="00C32F16"/>
    <w:rsid w:val="00C32F2A"/>
    <w:rsid w:val="00C33156"/>
    <w:rsid w:val="00C33184"/>
    <w:rsid w:val="00C332C3"/>
    <w:rsid w:val="00C33809"/>
    <w:rsid w:val="00C34289"/>
    <w:rsid w:val="00C3455A"/>
    <w:rsid w:val="00C350D8"/>
    <w:rsid w:val="00C351C6"/>
    <w:rsid w:val="00C3534D"/>
    <w:rsid w:val="00C3580B"/>
    <w:rsid w:val="00C36063"/>
    <w:rsid w:val="00C370E3"/>
    <w:rsid w:val="00C372B1"/>
    <w:rsid w:val="00C372C5"/>
    <w:rsid w:val="00C37719"/>
    <w:rsid w:val="00C379D9"/>
    <w:rsid w:val="00C37A1B"/>
    <w:rsid w:val="00C37E1C"/>
    <w:rsid w:val="00C37FF9"/>
    <w:rsid w:val="00C404B2"/>
    <w:rsid w:val="00C40538"/>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C27"/>
    <w:rsid w:val="00C44C2F"/>
    <w:rsid w:val="00C450B4"/>
    <w:rsid w:val="00C45141"/>
    <w:rsid w:val="00C4527A"/>
    <w:rsid w:val="00C453D4"/>
    <w:rsid w:val="00C46024"/>
    <w:rsid w:val="00C460CD"/>
    <w:rsid w:val="00C46154"/>
    <w:rsid w:val="00C465E0"/>
    <w:rsid w:val="00C46718"/>
    <w:rsid w:val="00C46751"/>
    <w:rsid w:val="00C46D64"/>
    <w:rsid w:val="00C46E81"/>
    <w:rsid w:val="00C4721B"/>
    <w:rsid w:val="00C47852"/>
    <w:rsid w:val="00C478CD"/>
    <w:rsid w:val="00C47DE4"/>
    <w:rsid w:val="00C50080"/>
    <w:rsid w:val="00C51D77"/>
    <w:rsid w:val="00C52887"/>
    <w:rsid w:val="00C5340C"/>
    <w:rsid w:val="00C534F8"/>
    <w:rsid w:val="00C53E7A"/>
    <w:rsid w:val="00C540E8"/>
    <w:rsid w:val="00C5415A"/>
    <w:rsid w:val="00C545FA"/>
    <w:rsid w:val="00C546A8"/>
    <w:rsid w:val="00C54BF0"/>
    <w:rsid w:val="00C55150"/>
    <w:rsid w:val="00C557CC"/>
    <w:rsid w:val="00C55C8E"/>
    <w:rsid w:val="00C55D51"/>
    <w:rsid w:val="00C56507"/>
    <w:rsid w:val="00C56E9E"/>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428"/>
    <w:rsid w:val="00C67510"/>
    <w:rsid w:val="00C679C4"/>
    <w:rsid w:val="00C7047B"/>
    <w:rsid w:val="00C70569"/>
    <w:rsid w:val="00C70A0D"/>
    <w:rsid w:val="00C70A84"/>
    <w:rsid w:val="00C711D8"/>
    <w:rsid w:val="00C71290"/>
    <w:rsid w:val="00C71294"/>
    <w:rsid w:val="00C71461"/>
    <w:rsid w:val="00C715D9"/>
    <w:rsid w:val="00C71F5C"/>
    <w:rsid w:val="00C720A5"/>
    <w:rsid w:val="00C72392"/>
    <w:rsid w:val="00C72BA1"/>
    <w:rsid w:val="00C733C8"/>
    <w:rsid w:val="00C733F9"/>
    <w:rsid w:val="00C7340A"/>
    <w:rsid w:val="00C73B56"/>
    <w:rsid w:val="00C73FC8"/>
    <w:rsid w:val="00C74696"/>
    <w:rsid w:val="00C748E0"/>
    <w:rsid w:val="00C74A15"/>
    <w:rsid w:val="00C74B1F"/>
    <w:rsid w:val="00C74DE0"/>
    <w:rsid w:val="00C74F5A"/>
    <w:rsid w:val="00C74FAB"/>
    <w:rsid w:val="00C758F8"/>
    <w:rsid w:val="00C75D57"/>
    <w:rsid w:val="00C75F7C"/>
    <w:rsid w:val="00C764A3"/>
    <w:rsid w:val="00C76DA4"/>
    <w:rsid w:val="00C770F9"/>
    <w:rsid w:val="00C776EA"/>
    <w:rsid w:val="00C77C92"/>
    <w:rsid w:val="00C77C9E"/>
    <w:rsid w:val="00C77F02"/>
    <w:rsid w:val="00C81023"/>
    <w:rsid w:val="00C810F0"/>
    <w:rsid w:val="00C81119"/>
    <w:rsid w:val="00C8115A"/>
    <w:rsid w:val="00C81289"/>
    <w:rsid w:val="00C81471"/>
    <w:rsid w:val="00C81490"/>
    <w:rsid w:val="00C819C0"/>
    <w:rsid w:val="00C81E5D"/>
    <w:rsid w:val="00C81FBC"/>
    <w:rsid w:val="00C8236A"/>
    <w:rsid w:val="00C823D4"/>
    <w:rsid w:val="00C8242E"/>
    <w:rsid w:val="00C8243A"/>
    <w:rsid w:val="00C82A34"/>
    <w:rsid w:val="00C82CBC"/>
    <w:rsid w:val="00C82DC6"/>
    <w:rsid w:val="00C8313E"/>
    <w:rsid w:val="00C83188"/>
    <w:rsid w:val="00C832B1"/>
    <w:rsid w:val="00C8342E"/>
    <w:rsid w:val="00C83E41"/>
    <w:rsid w:val="00C83F81"/>
    <w:rsid w:val="00C83FEA"/>
    <w:rsid w:val="00C847A7"/>
    <w:rsid w:val="00C84B83"/>
    <w:rsid w:val="00C850AC"/>
    <w:rsid w:val="00C851A9"/>
    <w:rsid w:val="00C85C8E"/>
    <w:rsid w:val="00C85D1B"/>
    <w:rsid w:val="00C85F31"/>
    <w:rsid w:val="00C8612B"/>
    <w:rsid w:val="00C86252"/>
    <w:rsid w:val="00C8651F"/>
    <w:rsid w:val="00C869C9"/>
    <w:rsid w:val="00C86E88"/>
    <w:rsid w:val="00C874BA"/>
    <w:rsid w:val="00C874F4"/>
    <w:rsid w:val="00C90023"/>
    <w:rsid w:val="00C900C1"/>
    <w:rsid w:val="00C900D5"/>
    <w:rsid w:val="00C90441"/>
    <w:rsid w:val="00C90C15"/>
    <w:rsid w:val="00C90C51"/>
    <w:rsid w:val="00C90CA2"/>
    <w:rsid w:val="00C91382"/>
    <w:rsid w:val="00C91DDF"/>
    <w:rsid w:val="00C91E5A"/>
    <w:rsid w:val="00C91E79"/>
    <w:rsid w:val="00C92527"/>
    <w:rsid w:val="00C92B98"/>
    <w:rsid w:val="00C92DB7"/>
    <w:rsid w:val="00C9310A"/>
    <w:rsid w:val="00C93681"/>
    <w:rsid w:val="00C9396D"/>
    <w:rsid w:val="00C93B59"/>
    <w:rsid w:val="00C94073"/>
    <w:rsid w:val="00C94A76"/>
    <w:rsid w:val="00C94A91"/>
    <w:rsid w:val="00C9512E"/>
    <w:rsid w:val="00C95136"/>
    <w:rsid w:val="00C95328"/>
    <w:rsid w:val="00C95818"/>
    <w:rsid w:val="00C95831"/>
    <w:rsid w:val="00C965A9"/>
    <w:rsid w:val="00C96968"/>
    <w:rsid w:val="00C96AE5"/>
    <w:rsid w:val="00C96C6A"/>
    <w:rsid w:val="00C976D1"/>
    <w:rsid w:val="00C9787D"/>
    <w:rsid w:val="00CA00B6"/>
    <w:rsid w:val="00CA01FF"/>
    <w:rsid w:val="00CA17BD"/>
    <w:rsid w:val="00CA1F76"/>
    <w:rsid w:val="00CA20FE"/>
    <w:rsid w:val="00CA243A"/>
    <w:rsid w:val="00CA2728"/>
    <w:rsid w:val="00CA3624"/>
    <w:rsid w:val="00CA374B"/>
    <w:rsid w:val="00CA3A81"/>
    <w:rsid w:val="00CA4076"/>
    <w:rsid w:val="00CA41A2"/>
    <w:rsid w:val="00CA4245"/>
    <w:rsid w:val="00CA48CE"/>
    <w:rsid w:val="00CA52F4"/>
    <w:rsid w:val="00CA57A4"/>
    <w:rsid w:val="00CA5A3F"/>
    <w:rsid w:val="00CA6013"/>
    <w:rsid w:val="00CA61A8"/>
    <w:rsid w:val="00CA61ED"/>
    <w:rsid w:val="00CA6497"/>
    <w:rsid w:val="00CA65FC"/>
    <w:rsid w:val="00CA6ACD"/>
    <w:rsid w:val="00CA7011"/>
    <w:rsid w:val="00CA714C"/>
    <w:rsid w:val="00CA71F4"/>
    <w:rsid w:val="00CA74EF"/>
    <w:rsid w:val="00CA79BF"/>
    <w:rsid w:val="00CB031B"/>
    <w:rsid w:val="00CB05C3"/>
    <w:rsid w:val="00CB062B"/>
    <w:rsid w:val="00CB0A20"/>
    <w:rsid w:val="00CB0ECB"/>
    <w:rsid w:val="00CB1085"/>
    <w:rsid w:val="00CB12F8"/>
    <w:rsid w:val="00CB14AB"/>
    <w:rsid w:val="00CB1609"/>
    <w:rsid w:val="00CB183A"/>
    <w:rsid w:val="00CB1C12"/>
    <w:rsid w:val="00CB24F6"/>
    <w:rsid w:val="00CB2595"/>
    <w:rsid w:val="00CB2CF7"/>
    <w:rsid w:val="00CB34DB"/>
    <w:rsid w:val="00CB3546"/>
    <w:rsid w:val="00CB36DC"/>
    <w:rsid w:val="00CB3A27"/>
    <w:rsid w:val="00CB3CB4"/>
    <w:rsid w:val="00CB3DD7"/>
    <w:rsid w:val="00CB4AF0"/>
    <w:rsid w:val="00CB505A"/>
    <w:rsid w:val="00CB5275"/>
    <w:rsid w:val="00CB561D"/>
    <w:rsid w:val="00CB5A86"/>
    <w:rsid w:val="00CB5D7C"/>
    <w:rsid w:val="00CB5F87"/>
    <w:rsid w:val="00CB5FB5"/>
    <w:rsid w:val="00CB6635"/>
    <w:rsid w:val="00CB6674"/>
    <w:rsid w:val="00CB677B"/>
    <w:rsid w:val="00CB685F"/>
    <w:rsid w:val="00CB6923"/>
    <w:rsid w:val="00CB6F79"/>
    <w:rsid w:val="00CB7287"/>
    <w:rsid w:val="00CB751D"/>
    <w:rsid w:val="00CB776D"/>
    <w:rsid w:val="00CB79CF"/>
    <w:rsid w:val="00CB7B7D"/>
    <w:rsid w:val="00CB7F37"/>
    <w:rsid w:val="00CC005F"/>
    <w:rsid w:val="00CC00BD"/>
    <w:rsid w:val="00CC02B6"/>
    <w:rsid w:val="00CC04BA"/>
    <w:rsid w:val="00CC0632"/>
    <w:rsid w:val="00CC08A2"/>
    <w:rsid w:val="00CC08D8"/>
    <w:rsid w:val="00CC0AC1"/>
    <w:rsid w:val="00CC0D68"/>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C27"/>
    <w:rsid w:val="00CC4DE1"/>
    <w:rsid w:val="00CC4DF4"/>
    <w:rsid w:val="00CC4E09"/>
    <w:rsid w:val="00CC54DB"/>
    <w:rsid w:val="00CC5709"/>
    <w:rsid w:val="00CC5B0A"/>
    <w:rsid w:val="00CC5F90"/>
    <w:rsid w:val="00CC6110"/>
    <w:rsid w:val="00CC623B"/>
    <w:rsid w:val="00CC6953"/>
    <w:rsid w:val="00CC6B3F"/>
    <w:rsid w:val="00CC6D51"/>
    <w:rsid w:val="00CC761C"/>
    <w:rsid w:val="00CC77B8"/>
    <w:rsid w:val="00CC7EB0"/>
    <w:rsid w:val="00CC7F51"/>
    <w:rsid w:val="00CD07E2"/>
    <w:rsid w:val="00CD0B15"/>
    <w:rsid w:val="00CD0D94"/>
    <w:rsid w:val="00CD0E82"/>
    <w:rsid w:val="00CD1551"/>
    <w:rsid w:val="00CD1CF7"/>
    <w:rsid w:val="00CD2043"/>
    <w:rsid w:val="00CD2165"/>
    <w:rsid w:val="00CD21A3"/>
    <w:rsid w:val="00CD276F"/>
    <w:rsid w:val="00CD2BC2"/>
    <w:rsid w:val="00CD2BFE"/>
    <w:rsid w:val="00CD2DD3"/>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957"/>
    <w:rsid w:val="00CD79B9"/>
    <w:rsid w:val="00CE0440"/>
    <w:rsid w:val="00CE047B"/>
    <w:rsid w:val="00CE08C5"/>
    <w:rsid w:val="00CE09FF"/>
    <w:rsid w:val="00CE0E45"/>
    <w:rsid w:val="00CE16EF"/>
    <w:rsid w:val="00CE1816"/>
    <w:rsid w:val="00CE1D56"/>
    <w:rsid w:val="00CE1EB6"/>
    <w:rsid w:val="00CE2196"/>
    <w:rsid w:val="00CE25BF"/>
    <w:rsid w:val="00CE2E10"/>
    <w:rsid w:val="00CE34D4"/>
    <w:rsid w:val="00CE42ED"/>
    <w:rsid w:val="00CE4860"/>
    <w:rsid w:val="00CE4B8A"/>
    <w:rsid w:val="00CE4CCE"/>
    <w:rsid w:val="00CE51CA"/>
    <w:rsid w:val="00CE562F"/>
    <w:rsid w:val="00CE5BB3"/>
    <w:rsid w:val="00CE5BBA"/>
    <w:rsid w:val="00CE5E24"/>
    <w:rsid w:val="00CE67C2"/>
    <w:rsid w:val="00CE691B"/>
    <w:rsid w:val="00CE6E42"/>
    <w:rsid w:val="00CE6ECA"/>
    <w:rsid w:val="00CE6F69"/>
    <w:rsid w:val="00CE70CD"/>
    <w:rsid w:val="00CE71C7"/>
    <w:rsid w:val="00CE7211"/>
    <w:rsid w:val="00CE745B"/>
    <w:rsid w:val="00CE7470"/>
    <w:rsid w:val="00CE78E2"/>
    <w:rsid w:val="00CF04AA"/>
    <w:rsid w:val="00CF088B"/>
    <w:rsid w:val="00CF0D36"/>
    <w:rsid w:val="00CF1C71"/>
    <w:rsid w:val="00CF1E6B"/>
    <w:rsid w:val="00CF2175"/>
    <w:rsid w:val="00CF3DB0"/>
    <w:rsid w:val="00CF4710"/>
    <w:rsid w:val="00CF4C54"/>
    <w:rsid w:val="00CF4F27"/>
    <w:rsid w:val="00CF53E0"/>
    <w:rsid w:val="00CF5421"/>
    <w:rsid w:val="00CF5837"/>
    <w:rsid w:val="00CF608B"/>
    <w:rsid w:val="00CF609D"/>
    <w:rsid w:val="00CF6127"/>
    <w:rsid w:val="00CF62AC"/>
    <w:rsid w:val="00CF647C"/>
    <w:rsid w:val="00CF663A"/>
    <w:rsid w:val="00CF6DD9"/>
    <w:rsid w:val="00CF732A"/>
    <w:rsid w:val="00CF777F"/>
    <w:rsid w:val="00CF7BB6"/>
    <w:rsid w:val="00CF7DAB"/>
    <w:rsid w:val="00D004AE"/>
    <w:rsid w:val="00D00600"/>
    <w:rsid w:val="00D00C7F"/>
    <w:rsid w:val="00D00EBC"/>
    <w:rsid w:val="00D00EF0"/>
    <w:rsid w:val="00D0113F"/>
    <w:rsid w:val="00D01252"/>
    <w:rsid w:val="00D012D9"/>
    <w:rsid w:val="00D0136F"/>
    <w:rsid w:val="00D014D9"/>
    <w:rsid w:val="00D0154B"/>
    <w:rsid w:val="00D01608"/>
    <w:rsid w:val="00D01787"/>
    <w:rsid w:val="00D01A17"/>
    <w:rsid w:val="00D01E57"/>
    <w:rsid w:val="00D0217B"/>
    <w:rsid w:val="00D02913"/>
    <w:rsid w:val="00D0322F"/>
    <w:rsid w:val="00D034DF"/>
    <w:rsid w:val="00D03B90"/>
    <w:rsid w:val="00D03CCF"/>
    <w:rsid w:val="00D03DDD"/>
    <w:rsid w:val="00D03E29"/>
    <w:rsid w:val="00D04145"/>
    <w:rsid w:val="00D04639"/>
    <w:rsid w:val="00D0520F"/>
    <w:rsid w:val="00D05906"/>
    <w:rsid w:val="00D06101"/>
    <w:rsid w:val="00D0611E"/>
    <w:rsid w:val="00D06A4C"/>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35D"/>
    <w:rsid w:val="00D153D8"/>
    <w:rsid w:val="00D156FE"/>
    <w:rsid w:val="00D15816"/>
    <w:rsid w:val="00D15989"/>
    <w:rsid w:val="00D159D8"/>
    <w:rsid w:val="00D163BC"/>
    <w:rsid w:val="00D16EC3"/>
    <w:rsid w:val="00D172EA"/>
    <w:rsid w:val="00D17535"/>
    <w:rsid w:val="00D176A5"/>
    <w:rsid w:val="00D176E4"/>
    <w:rsid w:val="00D17BB9"/>
    <w:rsid w:val="00D17F3B"/>
    <w:rsid w:val="00D20025"/>
    <w:rsid w:val="00D20288"/>
    <w:rsid w:val="00D20416"/>
    <w:rsid w:val="00D20494"/>
    <w:rsid w:val="00D20831"/>
    <w:rsid w:val="00D20AAD"/>
    <w:rsid w:val="00D20AEB"/>
    <w:rsid w:val="00D21083"/>
    <w:rsid w:val="00D21640"/>
    <w:rsid w:val="00D2177C"/>
    <w:rsid w:val="00D21BB3"/>
    <w:rsid w:val="00D21CEB"/>
    <w:rsid w:val="00D21F90"/>
    <w:rsid w:val="00D2288B"/>
    <w:rsid w:val="00D23326"/>
    <w:rsid w:val="00D23C60"/>
    <w:rsid w:val="00D23DF8"/>
    <w:rsid w:val="00D23ED0"/>
    <w:rsid w:val="00D247BB"/>
    <w:rsid w:val="00D2484A"/>
    <w:rsid w:val="00D24897"/>
    <w:rsid w:val="00D2593B"/>
    <w:rsid w:val="00D25AAC"/>
    <w:rsid w:val="00D25B38"/>
    <w:rsid w:val="00D26B71"/>
    <w:rsid w:val="00D26BFE"/>
    <w:rsid w:val="00D26CE0"/>
    <w:rsid w:val="00D26E04"/>
    <w:rsid w:val="00D2777D"/>
    <w:rsid w:val="00D279A3"/>
    <w:rsid w:val="00D27BF5"/>
    <w:rsid w:val="00D30257"/>
    <w:rsid w:val="00D30351"/>
    <w:rsid w:val="00D303CC"/>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51C"/>
    <w:rsid w:val="00D378CD"/>
    <w:rsid w:val="00D37CE1"/>
    <w:rsid w:val="00D37E66"/>
    <w:rsid w:val="00D40077"/>
    <w:rsid w:val="00D40858"/>
    <w:rsid w:val="00D40E3E"/>
    <w:rsid w:val="00D41064"/>
    <w:rsid w:val="00D41347"/>
    <w:rsid w:val="00D4134D"/>
    <w:rsid w:val="00D41437"/>
    <w:rsid w:val="00D416A3"/>
    <w:rsid w:val="00D4181F"/>
    <w:rsid w:val="00D4191B"/>
    <w:rsid w:val="00D41CE5"/>
    <w:rsid w:val="00D41D63"/>
    <w:rsid w:val="00D4210F"/>
    <w:rsid w:val="00D42165"/>
    <w:rsid w:val="00D4253D"/>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D3B"/>
    <w:rsid w:val="00D46363"/>
    <w:rsid w:val="00D466E4"/>
    <w:rsid w:val="00D470D6"/>
    <w:rsid w:val="00D470E8"/>
    <w:rsid w:val="00D472DF"/>
    <w:rsid w:val="00D47BC5"/>
    <w:rsid w:val="00D47DF0"/>
    <w:rsid w:val="00D47F21"/>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E92"/>
    <w:rsid w:val="00D55EA5"/>
    <w:rsid w:val="00D564E2"/>
    <w:rsid w:val="00D56995"/>
    <w:rsid w:val="00D56F9E"/>
    <w:rsid w:val="00D571E1"/>
    <w:rsid w:val="00D5782D"/>
    <w:rsid w:val="00D578CF"/>
    <w:rsid w:val="00D60461"/>
    <w:rsid w:val="00D606C1"/>
    <w:rsid w:val="00D607F0"/>
    <w:rsid w:val="00D6125A"/>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58"/>
    <w:rsid w:val="00D6403A"/>
    <w:rsid w:val="00D6408E"/>
    <w:rsid w:val="00D64372"/>
    <w:rsid w:val="00D6479E"/>
    <w:rsid w:val="00D647F1"/>
    <w:rsid w:val="00D65CBB"/>
    <w:rsid w:val="00D65FBB"/>
    <w:rsid w:val="00D66509"/>
    <w:rsid w:val="00D667A6"/>
    <w:rsid w:val="00D66965"/>
    <w:rsid w:val="00D66D81"/>
    <w:rsid w:val="00D66D90"/>
    <w:rsid w:val="00D670D6"/>
    <w:rsid w:val="00D676C8"/>
    <w:rsid w:val="00D67E30"/>
    <w:rsid w:val="00D67F42"/>
    <w:rsid w:val="00D703F7"/>
    <w:rsid w:val="00D70A36"/>
    <w:rsid w:val="00D70ABC"/>
    <w:rsid w:val="00D71451"/>
    <w:rsid w:val="00D716C8"/>
    <w:rsid w:val="00D71709"/>
    <w:rsid w:val="00D71BF5"/>
    <w:rsid w:val="00D71EBF"/>
    <w:rsid w:val="00D72602"/>
    <w:rsid w:val="00D73BFE"/>
    <w:rsid w:val="00D73D1E"/>
    <w:rsid w:val="00D73FDF"/>
    <w:rsid w:val="00D74854"/>
    <w:rsid w:val="00D74914"/>
    <w:rsid w:val="00D74E11"/>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D00"/>
    <w:rsid w:val="00D77D2F"/>
    <w:rsid w:val="00D8029B"/>
    <w:rsid w:val="00D80309"/>
    <w:rsid w:val="00D8048C"/>
    <w:rsid w:val="00D80C7F"/>
    <w:rsid w:val="00D80E19"/>
    <w:rsid w:val="00D80F02"/>
    <w:rsid w:val="00D814B3"/>
    <w:rsid w:val="00D822D5"/>
    <w:rsid w:val="00D8239B"/>
    <w:rsid w:val="00D825DC"/>
    <w:rsid w:val="00D8299B"/>
    <w:rsid w:val="00D82FF5"/>
    <w:rsid w:val="00D83761"/>
    <w:rsid w:val="00D839A0"/>
    <w:rsid w:val="00D84368"/>
    <w:rsid w:val="00D858F1"/>
    <w:rsid w:val="00D85C0E"/>
    <w:rsid w:val="00D85E74"/>
    <w:rsid w:val="00D86569"/>
    <w:rsid w:val="00D865EB"/>
    <w:rsid w:val="00D875DC"/>
    <w:rsid w:val="00D87CC2"/>
    <w:rsid w:val="00D87E9D"/>
    <w:rsid w:val="00D87F4C"/>
    <w:rsid w:val="00D9051C"/>
    <w:rsid w:val="00D905A0"/>
    <w:rsid w:val="00D90DD0"/>
    <w:rsid w:val="00D91BB8"/>
    <w:rsid w:val="00D91BD3"/>
    <w:rsid w:val="00D92357"/>
    <w:rsid w:val="00D92470"/>
    <w:rsid w:val="00D9265A"/>
    <w:rsid w:val="00D92BE0"/>
    <w:rsid w:val="00D92CDF"/>
    <w:rsid w:val="00D92DE0"/>
    <w:rsid w:val="00D92F93"/>
    <w:rsid w:val="00D932E7"/>
    <w:rsid w:val="00D93648"/>
    <w:rsid w:val="00D9380E"/>
    <w:rsid w:val="00D93938"/>
    <w:rsid w:val="00D93B72"/>
    <w:rsid w:val="00D93BE8"/>
    <w:rsid w:val="00D94546"/>
    <w:rsid w:val="00D94B92"/>
    <w:rsid w:val="00D94C37"/>
    <w:rsid w:val="00D94D95"/>
    <w:rsid w:val="00D95078"/>
    <w:rsid w:val="00D952B6"/>
    <w:rsid w:val="00D95447"/>
    <w:rsid w:val="00D9593E"/>
    <w:rsid w:val="00D9652D"/>
    <w:rsid w:val="00D9656B"/>
    <w:rsid w:val="00D965F8"/>
    <w:rsid w:val="00D9666B"/>
    <w:rsid w:val="00D968CF"/>
    <w:rsid w:val="00D96BD5"/>
    <w:rsid w:val="00D96FE6"/>
    <w:rsid w:val="00D96FEB"/>
    <w:rsid w:val="00D97012"/>
    <w:rsid w:val="00D97076"/>
    <w:rsid w:val="00D97295"/>
    <w:rsid w:val="00D976D3"/>
    <w:rsid w:val="00D976E3"/>
    <w:rsid w:val="00DA027A"/>
    <w:rsid w:val="00DA055E"/>
    <w:rsid w:val="00DA0F8A"/>
    <w:rsid w:val="00DA112D"/>
    <w:rsid w:val="00DA1404"/>
    <w:rsid w:val="00DA1E12"/>
    <w:rsid w:val="00DA26DC"/>
    <w:rsid w:val="00DA3209"/>
    <w:rsid w:val="00DA3D7F"/>
    <w:rsid w:val="00DA41A1"/>
    <w:rsid w:val="00DA4292"/>
    <w:rsid w:val="00DA4735"/>
    <w:rsid w:val="00DA4753"/>
    <w:rsid w:val="00DA4947"/>
    <w:rsid w:val="00DA498F"/>
    <w:rsid w:val="00DA4A82"/>
    <w:rsid w:val="00DA4E19"/>
    <w:rsid w:val="00DA5978"/>
    <w:rsid w:val="00DA5B6B"/>
    <w:rsid w:val="00DA66DD"/>
    <w:rsid w:val="00DA6C07"/>
    <w:rsid w:val="00DA709C"/>
    <w:rsid w:val="00DA72F7"/>
    <w:rsid w:val="00DA7403"/>
    <w:rsid w:val="00DA7C0B"/>
    <w:rsid w:val="00DA7ED1"/>
    <w:rsid w:val="00DB04FC"/>
    <w:rsid w:val="00DB0759"/>
    <w:rsid w:val="00DB1170"/>
    <w:rsid w:val="00DB152A"/>
    <w:rsid w:val="00DB1652"/>
    <w:rsid w:val="00DB1C33"/>
    <w:rsid w:val="00DB2298"/>
    <w:rsid w:val="00DB22C4"/>
    <w:rsid w:val="00DB26D9"/>
    <w:rsid w:val="00DB2EA7"/>
    <w:rsid w:val="00DB3051"/>
    <w:rsid w:val="00DB46C6"/>
    <w:rsid w:val="00DB5044"/>
    <w:rsid w:val="00DB56A2"/>
    <w:rsid w:val="00DB5E04"/>
    <w:rsid w:val="00DB6028"/>
    <w:rsid w:val="00DB6084"/>
    <w:rsid w:val="00DB6139"/>
    <w:rsid w:val="00DB6A79"/>
    <w:rsid w:val="00DB6C89"/>
    <w:rsid w:val="00DB7090"/>
    <w:rsid w:val="00DB70C4"/>
    <w:rsid w:val="00DB77CE"/>
    <w:rsid w:val="00DB7A56"/>
    <w:rsid w:val="00DB7B03"/>
    <w:rsid w:val="00DB7C27"/>
    <w:rsid w:val="00DC0184"/>
    <w:rsid w:val="00DC08F6"/>
    <w:rsid w:val="00DC0B0D"/>
    <w:rsid w:val="00DC109F"/>
    <w:rsid w:val="00DC1196"/>
    <w:rsid w:val="00DC1C3B"/>
    <w:rsid w:val="00DC1E22"/>
    <w:rsid w:val="00DC23D4"/>
    <w:rsid w:val="00DC24E7"/>
    <w:rsid w:val="00DC26E0"/>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2BA"/>
    <w:rsid w:val="00DC687C"/>
    <w:rsid w:val="00DC6C71"/>
    <w:rsid w:val="00DC6CBB"/>
    <w:rsid w:val="00DC6CD5"/>
    <w:rsid w:val="00DC6E13"/>
    <w:rsid w:val="00DC6EA1"/>
    <w:rsid w:val="00DC74D5"/>
    <w:rsid w:val="00DC7749"/>
    <w:rsid w:val="00DC7769"/>
    <w:rsid w:val="00DC7AE8"/>
    <w:rsid w:val="00DC7B5D"/>
    <w:rsid w:val="00DD02EC"/>
    <w:rsid w:val="00DD030C"/>
    <w:rsid w:val="00DD0722"/>
    <w:rsid w:val="00DD0FC1"/>
    <w:rsid w:val="00DD14D3"/>
    <w:rsid w:val="00DD1A16"/>
    <w:rsid w:val="00DD1BCA"/>
    <w:rsid w:val="00DD2F24"/>
    <w:rsid w:val="00DD376D"/>
    <w:rsid w:val="00DD3C64"/>
    <w:rsid w:val="00DD3FB6"/>
    <w:rsid w:val="00DD47F9"/>
    <w:rsid w:val="00DD4BBE"/>
    <w:rsid w:val="00DD4BE2"/>
    <w:rsid w:val="00DD52E6"/>
    <w:rsid w:val="00DD6473"/>
    <w:rsid w:val="00DD68E4"/>
    <w:rsid w:val="00DD69E5"/>
    <w:rsid w:val="00DD6CAB"/>
    <w:rsid w:val="00DD700B"/>
    <w:rsid w:val="00DD7609"/>
    <w:rsid w:val="00DD7692"/>
    <w:rsid w:val="00DD77A4"/>
    <w:rsid w:val="00DD7860"/>
    <w:rsid w:val="00DD7929"/>
    <w:rsid w:val="00DD7A96"/>
    <w:rsid w:val="00DD7BAD"/>
    <w:rsid w:val="00DD7D27"/>
    <w:rsid w:val="00DE0408"/>
    <w:rsid w:val="00DE0676"/>
    <w:rsid w:val="00DE09C0"/>
    <w:rsid w:val="00DE0B2E"/>
    <w:rsid w:val="00DE0C3C"/>
    <w:rsid w:val="00DE0D00"/>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51BA"/>
    <w:rsid w:val="00DE51FB"/>
    <w:rsid w:val="00DE5B7E"/>
    <w:rsid w:val="00DE61E7"/>
    <w:rsid w:val="00DE636C"/>
    <w:rsid w:val="00DE6479"/>
    <w:rsid w:val="00DE7008"/>
    <w:rsid w:val="00DE735F"/>
    <w:rsid w:val="00DE7F0B"/>
    <w:rsid w:val="00DF03B5"/>
    <w:rsid w:val="00DF04B8"/>
    <w:rsid w:val="00DF0634"/>
    <w:rsid w:val="00DF0821"/>
    <w:rsid w:val="00DF0977"/>
    <w:rsid w:val="00DF0BFB"/>
    <w:rsid w:val="00DF0C01"/>
    <w:rsid w:val="00DF1684"/>
    <w:rsid w:val="00DF1F60"/>
    <w:rsid w:val="00DF21B8"/>
    <w:rsid w:val="00DF282B"/>
    <w:rsid w:val="00DF3112"/>
    <w:rsid w:val="00DF3C64"/>
    <w:rsid w:val="00DF49C2"/>
    <w:rsid w:val="00DF4E4A"/>
    <w:rsid w:val="00DF5232"/>
    <w:rsid w:val="00DF533B"/>
    <w:rsid w:val="00DF536A"/>
    <w:rsid w:val="00DF5C30"/>
    <w:rsid w:val="00DF5C80"/>
    <w:rsid w:val="00DF6340"/>
    <w:rsid w:val="00DF64A4"/>
    <w:rsid w:val="00DF695F"/>
    <w:rsid w:val="00DF6E62"/>
    <w:rsid w:val="00DF7242"/>
    <w:rsid w:val="00DF7295"/>
    <w:rsid w:val="00DF789B"/>
    <w:rsid w:val="00DF79C8"/>
    <w:rsid w:val="00DF7A65"/>
    <w:rsid w:val="00DF7A8F"/>
    <w:rsid w:val="00DF7D25"/>
    <w:rsid w:val="00DF7E58"/>
    <w:rsid w:val="00DF7F71"/>
    <w:rsid w:val="00E00198"/>
    <w:rsid w:val="00E001A2"/>
    <w:rsid w:val="00E00615"/>
    <w:rsid w:val="00E00D0E"/>
    <w:rsid w:val="00E01A91"/>
    <w:rsid w:val="00E01D36"/>
    <w:rsid w:val="00E01D51"/>
    <w:rsid w:val="00E01E8C"/>
    <w:rsid w:val="00E02A49"/>
    <w:rsid w:val="00E02AFE"/>
    <w:rsid w:val="00E02F63"/>
    <w:rsid w:val="00E038B2"/>
    <w:rsid w:val="00E03C35"/>
    <w:rsid w:val="00E044F9"/>
    <w:rsid w:val="00E04580"/>
    <w:rsid w:val="00E04C16"/>
    <w:rsid w:val="00E04E01"/>
    <w:rsid w:val="00E051C4"/>
    <w:rsid w:val="00E05976"/>
    <w:rsid w:val="00E05B6E"/>
    <w:rsid w:val="00E062E3"/>
    <w:rsid w:val="00E06591"/>
    <w:rsid w:val="00E06751"/>
    <w:rsid w:val="00E06937"/>
    <w:rsid w:val="00E06A0D"/>
    <w:rsid w:val="00E06B0C"/>
    <w:rsid w:val="00E06FFE"/>
    <w:rsid w:val="00E07A28"/>
    <w:rsid w:val="00E07AE9"/>
    <w:rsid w:val="00E07BD0"/>
    <w:rsid w:val="00E07BFA"/>
    <w:rsid w:val="00E07D2D"/>
    <w:rsid w:val="00E10BA7"/>
    <w:rsid w:val="00E10BE8"/>
    <w:rsid w:val="00E10FBD"/>
    <w:rsid w:val="00E111B3"/>
    <w:rsid w:val="00E118BA"/>
    <w:rsid w:val="00E119CB"/>
    <w:rsid w:val="00E11D10"/>
    <w:rsid w:val="00E11E53"/>
    <w:rsid w:val="00E12C8A"/>
    <w:rsid w:val="00E13468"/>
    <w:rsid w:val="00E13490"/>
    <w:rsid w:val="00E13A67"/>
    <w:rsid w:val="00E13BCE"/>
    <w:rsid w:val="00E14C12"/>
    <w:rsid w:val="00E14DC3"/>
    <w:rsid w:val="00E1505A"/>
    <w:rsid w:val="00E15922"/>
    <w:rsid w:val="00E15935"/>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D3B"/>
    <w:rsid w:val="00E20DCD"/>
    <w:rsid w:val="00E21426"/>
    <w:rsid w:val="00E219BF"/>
    <w:rsid w:val="00E21E64"/>
    <w:rsid w:val="00E21F21"/>
    <w:rsid w:val="00E22900"/>
    <w:rsid w:val="00E22CFB"/>
    <w:rsid w:val="00E22DEE"/>
    <w:rsid w:val="00E22E48"/>
    <w:rsid w:val="00E22F59"/>
    <w:rsid w:val="00E23071"/>
    <w:rsid w:val="00E23319"/>
    <w:rsid w:val="00E23616"/>
    <w:rsid w:val="00E237D3"/>
    <w:rsid w:val="00E23B65"/>
    <w:rsid w:val="00E23CC4"/>
    <w:rsid w:val="00E24B4F"/>
    <w:rsid w:val="00E24FB0"/>
    <w:rsid w:val="00E25146"/>
    <w:rsid w:val="00E2520D"/>
    <w:rsid w:val="00E25574"/>
    <w:rsid w:val="00E256F2"/>
    <w:rsid w:val="00E25837"/>
    <w:rsid w:val="00E258F7"/>
    <w:rsid w:val="00E25967"/>
    <w:rsid w:val="00E25A2E"/>
    <w:rsid w:val="00E25E87"/>
    <w:rsid w:val="00E260EC"/>
    <w:rsid w:val="00E264B3"/>
    <w:rsid w:val="00E26545"/>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66"/>
    <w:rsid w:val="00E34186"/>
    <w:rsid w:val="00E35064"/>
    <w:rsid w:val="00E352FD"/>
    <w:rsid w:val="00E3544D"/>
    <w:rsid w:val="00E3587B"/>
    <w:rsid w:val="00E358D9"/>
    <w:rsid w:val="00E36178"/>
    <w:rsid w:val="00E363CB"/>
    <w:rsid w:val="00E3707F"/>
    <w:rsid w:val="00E37349"/>
    <w:rsid w:val="00E37484"/>
    <w:rsid w:val="00E376D9"/>
    <w:rsid w:val="00E40091"/>
    <w:rsid w:val="00E403C8"/>
    <w:rsid w:val="00E40A17"/>
    <w:rsid w:val="00E40BCE"/>
    <w:rsid w:val="00E40BCF"/>
    <w:rsid w:val="00E40CD3"/>
    <w:rsid w:val="00E40FCC"/>
    <w:rsid w:val="00E410CF"/>
    <w:rsid w:val="00E410D6"/>
    <w:rsid w:val="00E41126"/>
    <w:rsid w:val="00E411A2"/>
    <w:rsid w:val="00E41721"/>
    <w:rsid w:val="00E4175B"/>
    <w:rsid w:val="00E4187E"/>
    <w:rsid w:val="00E41924"/>
    <w:rsid w:val="00E41B27"/>
    <w:rsid w:val="00E41CD2"/>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AA3"/>
    <w:rsid w:val="00E44E7C"/>
    <w:rsid w:val="00E44E80"/>
    <w:rsid w:val="00E44FD7"/>
    <w:rsid w:val="00E4504D"/>
    <w:rsid w:val="00E45979"/>
    <w:rsid w:val="00E45EB2"/>
    <w:rsid w:val="00E46139"/>
    <w:rsid w:val="00E461F9"/>
    <w:rsid w:val="00E46380"/>
    <w:rsid w:val="00E46610"/>
    <w:rsid w:val="00E46769"/>
    <w:rsid w:val="00E46D4C"/>
    <w:rsid w:val="00E46D6F"/>
    <w:rsid w:val="00E46E4F"/>
    <w:rsid w:val="00E47213"/>
    <w:rsid w:val="00E473E9"/>
    <w:rsid w:val="00E479D2"/>
    <w:rsid w:val="00E47B42"/>
    <w:rsid w:val="00E47CD9"/>
    <w:rsid w:val="00E47F5D"/>
    <w:rsid w:val="00E50D5D"/>
    <w:rsid w:val="00E50ED1"/>
    <w:rsid w:val="00E50F4B"/>
    <w:rsid w:val="00E50F7E"/>
    <w:rsid w:val="00E5122E"/>
    <w:rsid w:val="00E52106"/>
    <w:rsid w:val="00E52110"/>
    <w:rsid w:val="00E5245B"/>
    <w:rsid w:val="00E527DC"/>
    <w:rsid w:val="00E52898"/>
    <w:rsid w:val="00E52A65"/>
    <w:rsid w:val="00E530CE"/>
    <w:rsid w:val="00E5314C"/>
    <w:rsid w:val="00E53634"/>
    <w:rsid w:val="00E53940"/>
    <w:rsid w:val="00E53E5F"/>
    <w:rsid w:val="00E5434D"/>
    <w:rsid w:val="00E5460E"/>
    <w:rsid w:val="00E54A0F"/>
    <w:rsid w:val="00E54FB0"/>
    <w:rsid w:val="00E55BDC"/>
    <w:rsid w:val="00E55DEE"/>
    <w:rsid w:val="00E56294"/>
    <w:rsid w:val="00E56586"/>
    <w:rsid w:val="00E5660C"/>
    <w:rsid w:val="00E5684D"/>
    <w:rsid w:val="00E571AC"/>
    <w:rsid w:val="00E578F0"/>
    <w:rsid w:val="00E57B20"/>
    <w:rsid w:val="00E57BA6"/>
    <w:rsid w:val="00E57FA8"/>
    <w:rsid w:val="00E607B4"/>
    <w:rsid w:val="00E60A40"/>
    <w:rsid w:val="00E60F7E"/>
    <w:rsid w:val="00E61190"/>
    <w:rsid w:val="00E616E6"/>
    <w:rsid w:val="00E61B23"/>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80"/>
    <w:rsid w:val="00E662ED"/>
    <w:rsid w:val="00E6681D"/>
    <w:rsid w:val="00E669E5"/>
    <w:rsid w:val="00E66A2E"/>
    <w:rsid w:val="00E66AB4"/>
    <w:rsid w:val="00E66B10"/>
    <w:rsid w:val="00E67133"/>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AA8"/>
    <w:rsid w:val="00E74B9B"/>
    <w:rsid w:val="00E74C67"/>
    <w:rsid w:val="00E74FAD"/>
    <w:rsid w:val="00E750A4"/>
    <w:rsid w:val="00E750F7"/>
    <w:rsid w:val="00E7513F"/>
    <w:rsid w:val="00E753F5"/>
    <w:rsid w:val="00E7542C"/>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C12"/>
    <w:rsid w:val="00E81CD5"/>
    <w:rsid w:val="00E82061"/>
    <w:rsid w:val="00E8244F"/>
    <w:rsid w:val="00E82739"/>
    <w:rsid w:val="00E8283D"/>
    <w:rsid w:val="00E82D56"/>
    <w:rsid w:val="00E8344B"/>
    <w:rsid w:val="00E8367A"/>
    <w:rsid w:val="00E83840"/>
    <w:rsid w:val="00E83B85"/>
    <w:rsid w:val="00E83D12"/>
    <w:rsid w:val="00E84141"/>
    <w:rsid w:val="00E85115"/>
    <w:rsid w:val="00E8532D"/>
    <w:rsid w:val="00E855E9"/>
    <w:rsid w:val="00E857AC"/>
    <w:rsid w:val="00E85E33"/>
    <w:rsid w:val="00E85FA8"/>
    <w:rsid w:val="00E862A3"/>
    <w:rsid w:val="00E863E3"/>
    <w:rsid w:val="00E86839"/>
    <w:rsid w:val="00E87270"/>
    <w:rsid w:val="00E879BF"/>
    <w:rsid w:val="00E87E19"/>
    <w:rsid w:val="00E87EE4"/>
    <w:rsid w:val="00E87F0A"/>
    <w:rsid w:val="00E90457"/>
    <w:rsid w:val="00E9061C"/>
    <w:rsid w:val="00E9124D"/>
    <w:rsid w:val="00E9128D"/>
    <w:rsid w:val="00E9131A"/>
    <w:rsid w:val="00E915C4"/>
    <w:rsid w:val="00E9179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ACC"/>
    <w:rsid w:val="00E95B1E"/>
    <w:rsid w:val="00E95B30"/>
    <w:rsid w:val="00E95B93"/>
    <w:rsid w:val="00E95CF6"/>
    <w:rsid w:val="00E95D70"/>
    <w:rsid w:val="00E96557"/>
    <w:rsid w:val="00E96A6D"/>
    <w:rsid w:val="00E96D3A"/>
    <w:rsid w:val="00E9705A"/>
    <w:rsid w:val="00E977B6"/>
    <w:rsid w:val="00E97A2B"/>
    <w:rsid w:val="00E97F9B"/>
    <w:rsid w:val="00EA04DD"/>
    <w:rsid w:val="00EA07AC"/>
    <w:rsid w:val="00EA09AA"/>
    <w:rsid w:val="00EA129B"/>
    <w:rsid w:val="00EA133C"/>
    <w:rsid w:val="00EA1A13"/>
    <w:rsid w:val="00EA1FC6"/>
    <w:rsid w:val="00EA272B"/>
    <w:rsid w:val="00EA3138"/>
    <w:rsid w:val="00EA343B"/>
    <w:rsid w:val="00EA388B"/>
    <w:rsid w:val="00EA3898"/>
    <w:rsid w:val="00EA39A7"/>
    <w:rsid w:val="00EA3C34"/>
    <w:rsid w:val="00EA3D51"/>
    <w:rsid w:val="00EA4682"/>
    <w:rsid w:val="00EA48F3"/>
    <w:rsid w:val="00EA4A33"/>
    <w:rsid w:val="00EA4BC2"/>
    <w:rsid w:val="00EA4CCA"/>
    <w:rsid w:val="00EA525C"/>
    <w:rsid w:val="00EA55CD"/>
    <w:rsid w:val="00EA5D8A"/>
    <w:rsid w:val="00EA5DAD"/>
    <w:rsid w:val="00EA5FC0"/>
    <w:rsid w:val="00EA6A2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AC9"/>
    <w:rsid w:val="00EB2B77"/>
    <w:rsid w:val="00EB2EFC"/>
    <w:rsid w:val="00EB3003"/>
    <w:rsid w:val="00EB3053"/>
    <w:rsid w:val="00EB3228"/>
    <w:rsid w:val="00EB38F9"/>
    <w:rsid w:val="00EB3B46"/>
    <w:rsid w:val="00EB3CAE"/>
    <w:rsid w:val="00EB435D"/>
    <w:rsid w:val="00EB447F"/>
    <w:rsid w:val="00EB4C3D"/>
    <w:rsid w:val="00EB585D"/>
    <w:rsid w:val="00EB58AE"/>
    <w:rsid w:val="00EB58F4"/>
    <w:rsid w:val="00EB597F"/>
    <w:rsid w:val="00EB6625"/>
    <w:rsid w:val="00EB6667"/>
    <w:rsid w:val="00EB70A5"/>
    <w:rsid w:val="00EB73FB"/>
    <w:rsid w:val="00EC0161"/>
    <w:rsid w:val="00EC06D3"/>
    <w:rsid w:val="00EC0C97"/>
    <w:rsid w:val="00EC0D5C"/>
    <w:rsid w:val="00EC12E5"/>
    <w:rsid w:val="00EC17CD"/>
    <w:rsid w:val="00EC1B79"/>
    <w:rsid w:val="00EC1DA6"/>
    <w:rsid w:val="00EC241A"/>
    <w:rsid w:val="00EC26D0"/>
    <w:rsid w:val="00EC2823"/>
    <w:rsid w:val="00EC2B41"/>
    <w:rsid w:val="00EC2D9A"/>
    <w:rsid w:val="00EC2EE1"/>
    <w:rsid w:val="00EC2EFD"/>
    <w:rsid w:val="00EC2FAE"/>
    <w:rsid w:val="00EC2FDE"/>
    <w:rsid w:val="00EC3786"/>
    <w:rsid w:val="00EC3830"/>
    <w:rsid w:val="00EC3AFA"/>
    <w:rsid w:val="00EC3CF1"/>
    <w:rsid w:val="00EC3D72"/>
    <w:rsid w:val="00EC4841"/>
    <w:rsid w:val="00EC4E2F"/>
    <w:rsid w:val="00EC4EFA"/>
    <w:rsid w:val="00EC50E2"/>
    <w:rsid w:val="00EC5178"/>
    <w:rsid w:val="00EC5303"/>
    <w:rsid w:val="00EC534F"/>
    <w:rsid w:val="00EC5861"/>
    <w:rsid w:val="00EC5BBF"/>
    <w:rsid w:val="00EC5BC2"/>
    <w:rsid w:val="00EC5ED1"/>
    <w:rsid w:val="00EC5F45"/>
    <w:rsid w:val="00EC628F"/>
    <w:rsid w:val="00EC62B5"/>
    <w:rsid w:val="00EC6300"/>
    <w:rsid w:val="00EC6496"/>
    <w:rsid w:val="00EC68C4"/>
    <w:rsid w:val="00EC6B01"/>
    <w:rsid w:val="00EC6DDF"/>
    <w:rsid w:val="00EC73BA"/>
    <w:rsid w:val="00EC7718"/>
    <w:rsid w:val="00EC7D94"/>
    <w:rsid w:val="00ED0320"/>
    <w:rsid w:val="00ED0572"/>
    <w:rsid w:val="00ED0A3D"/>
    <w:rsid w:val="00ED0AB9"/>
    <w:rsid w:val="00ED0C83"/>
    <w:rsid w:val="00ED0FC6"/>
    <w:rsid w:val="00ED15A7"/>
    <w:rsid w:val="00ED15B3"/>
    <w:rsid w:val="00ED19CE"/>
    <w:rsid w:val="00ED224B"/>
    <w:rsid w:val="00ED245C"/>
    <w:rsid w:val="00ED25B8"/>
    <w:rsid w:val="00ED2765"/>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BB7"/>
    <w:rsid w:val="00ED64E7"/>
    <w:rsid w:val="00ED67F2"/>
    <w:rsid w:val="00ED6C6D"/>
    <w:rsid w:val="00ED72E4"/>
    <w:rsid w:val="00ED7C39"/>
    <w:rsid w:val="00EE028F"/>
    <w:rsid w:val="00EE0941"/>
    <w:rsid w:val="00EE0DC1"/>
    <w:rsid w:val="00EE1115"/>
    <w:rsid w:val="00EE1337"/>
    <w:rsid w:val="00EE1A36"/>
    <w:rsid w:val="00EE1D98"/>
    <w:rsid w:val="00EE1ECD"/>
    <w:rsid w:val="00EE20C6"/>
    <w:rsid w:val="00EE25E5"/>
    <w:rsid w:val="00EE2766"/>
    <w:rsid w:val="00EE2BB8"/>
    <w:rsid w:val="00EE342B"/>
    <w:rsid w:val="00EE36C8"/>
    <w:rsid w:val="00EE37FD"/>
    <w:rsid w:val="00EE39E4"/>
    <w:rsid w:val="00EE3BBC"/>
    <w:rsid w:val="00EE3E3C"/>
    <w:rsid w:val="00EE423C"/>
    <w:rsid w:val="00EE436F"/>
    <w:rsid w:val="00EE441E"/>
    <w:rsid w:val="00EE45DB"/>
    <w:rsid w:val="00EE4B37"/>
    <w:rsid w:val="00EE4C9F"/>
    <w:rsid w:val="00EE4CC5"/>
    <w:rsid w:val="00EE4DD2"/>
    <w:rsid w:val="00EE4E8F"/>
    <w:rsid w:val="00EE5222"/>
    <w:rsid w:val="00EE55D5"/>
    <w:rsid w:val="00EE6CFC"/>
    <w:rsid w:val="00EE6ECC"/>
    <w:rsid w:val="00EE6FF3"/>
    <w:rsid w:val="00EE74CA"/>
    <w:rsid w:val="00EE767F"/>
    <w:rsid w:val="00EE785F"/>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A9D"/>
    <w:rsid w:val="00EF3DAF"/>
    <w:rsid w:val="00EF41EF"/>
    <w:rsid w:val="00EF43E5"/>
    <w:rsid w:val="00EF48BD"/>
    <w:rsid w:val="00EF490A"/>
    <w:rsid w:val="00EF4EE2"/>
    <w:rsid w:val="00EF55A1"/>
    <w:rsid w:val="00EF5660"/>
    <w:rsid w:val="00EF58AC"/>
    <w:rsid w:val="00EF5903"/>
    <w:rsid w:val="00EF5FEE"/>
    <w:rsid w:val="00EF65A1"/>
    <w:rsid w:val="00EF66B1"/>
    <w:rsid w:val="00EF6C63"/>
    <w:rsid w:val="00EF6DA5"/>
    <w:rsid w:val="00EF70E0"/>
    <w:rsid w:val="00EF763E"/>
    <w:rsid w:val="00EF76A6"/>
    <w:rsid w:val="00EF77EA"/>
    <w:rsid w:val="00EF7929"/>
    <w:rsid w:val="00EF7CC8"/>
    <w:rsid w:val="00F00588"/>
    <w:rsid w:val="00F0061D"/>
    <w:rsid w:val="00F00850"/>
    <w:rsid w:val="00F011BA"/>
    <w:rsid w:val="00F01213"/>
    <w:rsid w:val="00F019A7"/>
    <w:rsid w:val="00F01BC6"/>
    <w:rsid w:val="00F02057"/>
    <w:rsid w:val="00F022F8"/>
    <w:rsid w:val="00F0283F"/>
    <w:rsid w:val="00F0298A"/>
    <w:rsid w:val="00F029C6"/>
    <w:rsid w:val="00F02B2D"/>
    <w:rsid w:val="00F03151"/>
    <w:rsid w:val="00F03347"/>
    <w:rsid w:val="00F03C7D"/>
    <w:rsid w:val="00F03ED6"/>
    <w:rsid w:val="00F043AD"/>
    <w:rsid w:val="00F0440C"/>
    <w:rsid w:val="00F0474C"/>
    <w:rsid w:val="00F04839"/>
    <w:rsid w:val="00F0491F"/>
    <w:rsid w:val="00F04C51"/>
    <w:rsid w:val="00F04D45"/>
    <w:rsid w:val="00F05049"/>
    <w:rsid w:val="00F053E6"/>
    <w:rsid w:val="00F06E1B"/>
    <w:rsid w:val="00F075BF"/>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B1"/>
    <w:rsid w:val="00F11E5A"/>
    <w:rsid w:val="00F11E65"/>
    <w:rsid w:val="00F11F98"/>
    <w:rsid w:val="00F122F5"/>
    <w:rsid w:val="00F12572"/>
    <w:rsid w:val="00F125CA"/>
    <w:rsid w:val="00F12674"/>
    <w:rsid w:val="00F12703"/>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930"/>
    <w:rsid w:val="00F15D30"/>
    <w:rsid w:val="00F15ED9"/>
    <w:rsid w:val="00F1623A"/>
    <w:rsid w:val="00F16258"/>
    <w:rsid w:val="00F16A1E"/>
    <w:rsid w:val="00F17059"/>
    <w:rsid w:val="00F170A3"/>
    <w:rsid w:val="00F170F3"/>
    <w:rsid w:val="00F174D5"/>
    <w:rsid w:val="00F17666"/>
    <w:rsid w:val="00F1790F"/>
    <w:rsid w:val="00F1791F"/>
    <w:rsid w:val="00F17C1D"/>
    <w:rsid w:val="00F2012A"/>
    <w:rsid w:val="00F205DE"/>
    <w:rsid w:val="00F2090A"/>
    <w:rsid w:val="00F20AB0"/>
    <w:rsid w:val="00F20B1E"/>
    <w:rsid w:val="00F20C7B"/>
    <w:rsid w:val="00F2142F"/>
    <w:rsid w:val="00F22120"/>
    <w:rsid w:val="00F22546"/>
    <w:rsid w:val="00F2335A"/>
    <w:rsid w:val="00F2371D"/>
    <w:rsid w:val="00F23726"/>
    <w:rsid w:val="00F23BED"/>
    <w:rsid w:val="00F23D39"/>
    <w:rsid w:val="00F24CD5"/>
    <w:rsid w:val="00F2528F"/>
    <w:rsid w:val="00F25290"/>
    <w:rsid w:val="00F25575"/>
    <w:rsid w:val="00F25E6E"/>
    <w:rsid w:val="00F25E9A"/>
    <w:rsid w:val="00F271FC"/>
    <w:rsid w:val="00F27984"/>
    <w:rsid w:val="00F27C62"/>
    <w:rsid w:val="00F300E0"/>
    <w:rsid w:val="00F302DA"/>
    <w:rsid w:val="00F302EF"/>
    <w:rsid w:val="00F31451"/>
    <w:rsid w:val="00F316D9"/>
    <w:rsid w:val="00F319AB"/>
    <w:rsid w:val="00F32C47"/>
    <w:rsid w:val="00F32D8D"/>
    <w:rsid w:val="00F334C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65C2"/>
    <w:rsid w:val="00F367B3"/>
    <w:rsid w:val="00F36E1D"/>
    <w:rsid w:val="00F37321"/>
    <w:rsid w:val="00F37E03"/>
    <w:rsid w:val="00F411F0"/>
    <w:rsid w:val="00F41487"/>
    <w:rsid w:val="00F417D2"/>
    <w:rsid w:val="00F41956"/>
    <w:rsid w:val="00F41C39"/>
    <w:rsid w:val="00F42132"/>
    <w:rsid w:val="00F42534"/>
    <w:rsid w:val="00F42538"/>
    <w:rsid w:val="00F42F90"/>
    <w:rsid w:val="00F43003"/>
    <w:rsid w:val="00F43D41"/>
    <w:rsid w:val="00F4490D"/>
    <w:rsid w:val="00F44D5C"/>
    <w:rsid w:val="00F44DEA"/>
    <w:rsid w:val="00F45974"/>
    <w:rsid w:val="00F459FF"/>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518"/>
    <w:rsid w:val="00F527B8"/>
    <w:rsid w:val="00F52D05"/>
    <w:rsid w:val="00F5325F"/>
    <w:rsid w:val="00F535AF"/>
    <w:rsid w:val="00F53D8D"/>
    <w:rsid w:val="00F53E54"/>
    <w:rsid w:val="00F547A7"/>
    <w:rsid w:val="00F548E3"/>
    <w:rsid w:val="00F54F78"/>
    <w:rsid w:val="00F55880"/>
    <w:rsid w:val="00F5592E"/>
    <w:rsid w:val="00F55ADF"/>
    <w:rsid w:val="00F55CBC"/>
    <w:rsid w:val="00F561DA"/>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44EE"/>
    <w:rsid w:val="00F649D2"/>
    <w:rsid w:val="00F64DC1"/>
    <w:rsid w:val="00F64DF6"/>
    <w:rsid w:val="00F64E72"/>
    <w:rsid w:val="00F65065"/>
    <w:rsid w:val="00F6518C"/>
    <w:rsid w:val="00F65237"/>
    <w:rsid w:val="00F65952"/>
    <w:rsid w:val="00F66512"/>
    <w:rsid w:val="00F66B18"/>
    <w:rsid w:val="00F671B2"/>
    <w:rsid w:val="00F67327"/>
    <w:rsid w:val="00F6743B"/>
    <w:rsid w:val="00F674C0"/>
    <w:rsid w:val="00F67542"/>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76"/>
    <w:rsid w:val="00F738F8"/>
    <w:rsid w:val="00F73D03"/>
    <w:rsid w:val="00F74408"/>
    <w:rsid w:val="00F74887"/>
    <w:rsid w:val="00F749A2"/>
    <w:rsid w:val="00F75294"/>
    <w:rsid w:val="00F7572D"/>
    <w:rsid w:val="00F76348"/>
    <w:rsid w:val="00F763E7"/>
    <w:rsid w:val="00F76EE5"/>
    <w:rsid w:val="00F772F6"/>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61B8"/>
    <w:rsid w:val="00F864E8"/>
    <w:rsid w:val="00F8667B"/>
    <w:rsid w:val="00F873BE"/>
    <w:rsid w:val="00F87476"/>
    <w:rsid w:val="00F87B1A"/>
    <w:rsid w:val="00F87C14"/>
    <w:rsid w:val="00F87E18"/>
    <w:rsid w:val="00F902F4"/>
    <w:rsid w:val="00F905AF"/>
    <w:rsid w:val="00F90BDC"/>
    <w:rsid w:val="00F90FF5"/>
    <w:rsid w:val="00F910FB"/>
    <w:rsid w:val="00F912F2"/>
    <w:rsid w:val="00F9131F"/>
    <w:rsid w:val="00F91C3C"/>
    <w:rsid w:val="00F91DD1"/>
    <w:rsid w:val="00F91E7F"/>
    <w:rsid w:val="00F92065"/>
    <w:rsid w:val="00F922DD"/>
    <w:rsid w:val="00F92568"/>
    <w:rsid w:val="00F925A1"/>
    <w:rsid w:val="00F92C2A"/>
    <w:rsid w:val="00F92E90"/>
    <w:rsid w:val="00F92F3A"/>
    <w:rsid w:val="00F93018"/>
    <w:rsid w:val="00F9323D"/>
    <w:rsid w:val="00F93CA1"/>
    <w:rsid w:val="00F93D6F"/>
    <w:rsid w:val="00F93EB2"/>
    <w:rsid w:val="00F942D2"/>
    <w:rsid w:val="00F94458"/>
    <w:rsid w:val="00F94A70"/>
    <w:rsid w:val="00F94DB3"/>
    <w:rsid w:val="00F95253"/>
    <w:rsid w:val="00F95D2E"/>
    <w:rsid w:val="00F95E84"/>
    <w:rsid w:val="00F9614E"/>
    <w:rsid w:val="00F96386"/>
    <w:rsid w:val="00F96B68"/>
    <w:rsid w:val="00F96FE6"/>
    <w:rsid w:val="00F9750D"/>
    <w:rsid w:val="00F977AB"/>
    <w:rsid w:val="00F97811"/>
    <w:rsid w:val="00F97824"/>
    <w:rsid w:val="00F97914"/>
    <w:rsid w:val="00F97B36"/>
    <w:rsid w:val="00FA0044"/>
    <w:rsid w:val="00FA01EA"/>
    <w:rsid w:val="00FA0A01"/>
    <w:rsid w:val="00FA0B99"/>
    <w:rsid w:val="00FA0BE9"/>
    <w:rsid w:val="00FA0E83"/>
    <w:rsid w:val="00FA0F34"/>
    <w:rsid w:val="00FA1347"/>
    <w:rsid w:val="00FA17A3"/>
    <w:rsid w:val="00FA19C3"/>
    <w:rsid w:val="00FA237A"/>
    <w:rsid w:val="00FA23C9"/>
    <w:rsid w:val="00FA24EA"/>
    <w:rsid w:val="00FA2565"/>
    <w:rsid w:val="00FA25BE"/>
    <w:rsid w:val="00FA2AFB"/>
    <w:rsid w:val="00FA3194"/>
    <w:rsid w:val="00FA3524"/>
    <w:rsid w:val="00FA3F02"/>
    <w:rsid w:val="00FA4135"/>
    <w:rsid w:val="00FA4203"/>
    <w:rsid w:val="00FA4286"/>
    <w:rsid w:val="00FA42F6"/>
    <w:rsid w:val="00FA47D2"/>
    <w:rsid w:val="00FA4D37"/>
    <w:rsid w:val="00FA4FBE"/>
    <w:rsid w:val="00FA5052"/>
    <w:rsid w:val="00FA52C3"/>
    <w:rsid w:val="00FA5A68"/>
    <w:rsid w:val="00FA5B18"/>
    <w:rsid w:val="00FA5E46"/>
    <w:rsid w:val="00FA6368"/>
    <w:rsid w:val="00FA64BA"/>
    <w:rsid w:val="00FA6666"/>
    <w:rsid w:val="00FA6943"/>
    <w:rsid w:val="00FA6F7F"/>
    <w:rsid w:val="00FA7B68"/>
    <w:rsid w:val="00FB0364"/>
    <w:rsid w:val="00FB04A8"/>
    <w:rsid w:val="00FB0849"/>
    <w:rsid w:val="00FB1528"/>
    <w:rsid w:val="00FB21BB"/>
    <w:rsid w:val="00FB2311"/>
    <w:rsid w:val="00FB2466"/>
    <w:rsid w:val="00FB2517"/>
    <w:rsid w:val="00FB2B59"/>
    <w:rsid w:val="00FB3B01"/>
    <w:rsid w:val="00FB3C47"/>
    <w:rsid w:val="00FB4113"/>
    <w:rsid w:val="00FB41E9"/>
    <w:rsid w:val="00FB4353"/>
    <w:rsid w:val="00FB43BF"/>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B79"/>
    <w:rsid w:val="00FC1EB4"/>
    <w:rsid w:val="00FC2A2F"/>
    <w:rsid w:val="00FC2D10"/>
    <w:rsid w:val="00FC3008"/>
    <w:rsid w:val="00FC3731"/>
    <w:rsid w:val="00FC3A19"/>
    <w:rsid w:val="00FC3A75"/>
    <w:rsid w:val="00FC411B"/>
    <w:rsid w:val="00FC421D"/>
    <w:rsid w:val="00FC4FD7"/>
    <w:rsid w:val="00FC552F"/>
    <w:rsid w:val="00FC56F0"/>
    <w:rsid w:val="00FC5DA9"/>
    <w:rsid w:val="00FC5E69"/>
    <w:rsid w:val="00FC62B4"/>
    <w:rsid w:val="00FC62DB"/>
    <w:rsid w:val="00FC6562"/>
    <w:rsid w:val="00FC65AC"/>
    <w:rsid w:val="00FC6E67"/>
    <w:rsid w:val="00FC6FA5"/>
    <w:rsid w:val="00FC6FA6"/>
    <w:rsid w:val="00FC7540"/>
    <w:rsid w:val="00FC7B51"/>
    <w:rsid w:val="00FC7BB1"/>
    <w:rsid w:val="00FC7C4A"/>
    <w:rsid w:val="00FC7FFD"/>
    <w:rsid w:val="00FD03F0"/>
    <w:rsid w:val="00FD0774"/>
    <w:rsid w:val="00FD0783"/>
    <w:rsid w:val="00FD09E1"/>
    <w:rsid w:val="00FD227D"/>
    <w:rsid w:val="00FD23A5"/>
    <w:rsid w:val="00FD2AF9"/>
    <w:rsid w:val="00FD2DB5"/>
    <w:rsid w:val="00FD35C8"/>
    <w:rsid w:val="00FD3AE0"/>
    <w:rsid w:val="00FD43E1"/>
    <w:rsid w:val="00FD47B7"/>
    <w:rsid w:val="00FD4934"/>
    <w:rsid w:val="00FD4D17"/>
    <w:rsid w:val="00FD4D22"/>
    <w:rsid w:val="00FD4E7C"/>
    <w:rsid w:val="00FD5075"/>
    <w:rsid w:val="00FD5827"/>
    <w:rsid w:val="00FD59C7"/>
    <w:rsid w:val="00FD5A77"/>
    <w:rsid w:val="00FD5D31"/>
    <w:rsid w:val="00FD5D38"/>
    <w:rsid w:val="00FD6170"/>
    <w:rsid w:val="00FD6379"/>
    <w:rsid w:val="00FD64CB"/>
    <w:rsid w:val="00FD6540"/>
    <w:rsid w:val="00FD658F"/>
    <w:rsid w:val="00FD67A7"/>
    <w:rsid w:val="00FD682C"/>
    <w:rsid w:val="00FD7200"/>
    <w:rsid w:val="00FD7340"/>
    <w:rsid w:val="00FD7959"/>
    <w:rsid w:val="00FD7BFE"/>
    <w:rsid w:val="00FE0146"/>
    <w:rsid w:val="00FE02A8"/>
    <w:rsid w:val="00FE089B"/>
    <w:rsid w:val="00FE0924"/>
    <w:rsid w:val="00FE097E"/>
    <w:rsid w:val="00FE0F57"/>
    <w:rsid w:val="00FE16EE"/>
    <w:rsid w:val="00FE17B1"/>
    <w:rsid w:val="00FE1B64"/>
    <w:rsid w:val="00FE1B73"/>
    <w:rsid w:val="00FE203D"/>
    <w:rsid w:val="00FE21B9"/>
    <w:rsid w:val="00FE21F9"/>
    <w:rsid w:val="00FE4256"/>
    <w:rsid w:val="00FE4362"/>
    <w:rsid w:val="00FE485E"/>
    <w:rsid w:val="00FE4A83"/>
    <w:rsid w:val="00FE4C25"/>
    <w:rsid w:val="00FE4F87"/>
    <w:rsid w:val="00FE5258"/>
    <w:rsid w:val="00FE52E6"/>
    <w:rsid w:val="00FE536E"/>
    <w:rsid w:val="00FE60F0"/>
    <w:rsid w:val="00FE61EE"/>
    <w:rsid w:val="00FE6482"/>
    <w:rsid w:val="00FE6583"/>
    <w:rsid w:val="00FE67FB"/>
    <w:rsid w:val="00FE69A0"/>
    <w:rsid w:val="00FE69CB"/>
    <w:rsid w:val="00FE71CD"/>
    <w:rsid w:val="00FE7640"/>
    <w:rsid w:val="00FF04B6"/>
    <w:rsid w:val="00FF18A0"/>
    <w:rsid w:val="00FF1FBA"/>
    <w:rsid w:val="00FF270B"/>
    <w:rsid w:val="00FF3005"/>
    <w:rsid w:val="00FF3165"/>
    <w:rsid w:val="00FF3182"/>
    <w:rsid w:val="00FF3489"/>
    <w:rsid w:val="00FF3528"/>
    <w:rsid w:val="00FF356C"/>
    <w:rsid w:val="00FF371D"/>
    <w:rsid w:val="00FF3B62"/>
    <w:rsid w:val="00FF3CFD"/>
    <w:rsid w:val="00FF4A81"/>
    <w:rsid w:val="00FF4CCA"/>
    <w:rsid w:val="00FF517F"/>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5319E9E7-E1E3-43CE-8C82-451AC490A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F7159-F843-48EE-95B6-CFD997ADE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3.xml><?xml version="1.0" encoding="utf-8"?>
<ds:datastoreItem xmlns:ds="http://schemas.openxmlformats.org/officeDocument/2006/customXml" ds:itemID="{E8984D99-16E0-4692-A1C3-3D45870D40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6</TotalTime>
  <Pages>2</Pages>
  <Words>823</Words>
  <Characters>4695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Kun</cp:lastModifiedBy>
  <cp:revision>5</cp:revision>
  <cp:lastPrinted>2010-11-10T12:00:00Z</cp:lastPrinted>
  <dcterms:created xsi:type="dcterms:W3CDTF">2025-05-09T14:48:00Z</dcterms:created>
  <dcterms:modified xsi:type="dcterms:W3CDTF">2025-05-09T15:17:00Z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